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B7" w:rsidRPr="0011203B" w:rsidRDefault="00580CC9" w:rsidP="0011203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програм</w:t>
      </w:r>
      <w:proofErr w:type="spellEnd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23669D" wp14:editId="43244B82">
            <wp:extent cx="6465428" cy="8582025"/>
            <wp:effectExtent l="1066800" t="0" r="1040765" b="0"/>
            <wp:docPr id="1" name="Рисунок 1" descr="C:\Users\Школа Юрмы\Desktop\сканы титул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сканы титул\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2012" cy="85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0"/>
          <w:szCs w:val="20"/>
        </w:rPr>
        <w:t>ма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CC7FB7" w:rsidRPr="0011203B" w:rsidRDefault="00CC7FB7" w:rsidP="0011203B">
      <w:pPr>
        <w:pStyle w:val="a6"/>
        <w:shd w:val="clear" w:color="auto" w:fill="auto"/>
        <w:spacing w:line="240" w:lineRule="auto"/>
        <w:ind w:right="139" w:firstLine="0"/>
        <w:rPr>
          <w:sz w:val="20"/>
          <w:szCs w:val="20"/>
        </w:rPr>
      </w:pPr>
      <w:r w:rsidRPr="00395CEC">
        <w:rPr>
          <w:sz w:val="20"/>
          <w:szCs w:val="20"/>
        </w:rPr>
        <w:lastRenderedPageBreak/>
        <w:t xml:space="preserve">                                                                </w:t>
      </w:r>
      <w:r w:rsidR="0011203B">
        <w:rPr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 w:rsidRPr="00395CEC">
        <w:rPr>
          <w:b/>
          <w:sz w:val="20"/>
          <w:szCs w:val="20"/>
        </w:rPr>
        <w:t xml:space="preserve">ПОЯСНИТЕЛЬНАЯ ЗАПИСКА  </w:t>
      </w:r>
    </w:p>
    <w:p w:rsidR="00CC7FB7" w:rsidRPr="00395CEC" w:rsidRDefault="00CC7FB7" w:rsidP="00CC7FB7">
      <w:pPr>
        <w:pStyle w:val="a5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Музыкально – эстетическая деятельность занимает одно из ведущих мест в ходе формирования художественной культуры детей с отклонениями в развитии. Настоящий курс относить к образовательной области «Искусство». Среди различных форм учебно – воспитательной работы музыка является одним из наиболее привлекательных видов деятельности для  УО детей. Благодаря  развитию технических средств, музыка стала одним из самых распространенных  и доступных видов искусства, сопровождающих человека  на протяжении всей его жизни.</w:t>
      </w:r>
    </w:p>
    <w:p w:rsidR="00CC7FB7" w:rsidRPr="00395CEC" w:rsidRDefault="00CC7FB7" w:rsidP="00CC7FB7">
      <w:pPr>
        <w:pStyle w:val="manytex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К особым образовательным потребностям, характерным для умственно отсталых обучающихся, которые должны учитываться при реализации систем условий, относятся: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необходимость постоянной актуализации знаний, умений и одобряемых обществом норм поведения;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proofErr w:type="gramStart"/>
      <w:r w:rsidRPr="00395CEC">
        <w:rPr>
          <w:rFonts w:ascii="Times New Roman" w:hAnsi="Times New Roman"/>
          <w:sz w:val="20"/>
          <w:szCs w:val="20"/>
        </w:rPr>
        <w:t>обеспечении</w:t>
      </w:r>
      <w:proofErr w:type="gramEnd"/>
      <w:r w:rsidRPr="00395CEC">
        <w:rPr>
          <w:rFonts w:ascii="Times New Roman" w:hAnsi="Times New Roman"/>
          <w:sz w:val="20"/>
          <w:szCs w:val="20"/>
        </w:rP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395CEC">
        <w:rPr>
          <w:rFonts w:ascii="Times New Roman" w:hAnsi="Times New Roman"/>
          <w:sz w:val="20"/>
          <w:szCs w:val="20"/>
        </w:rPr>
        <w:t>нейродинамики</w:t>
      </w:r>
      <w:proofErr w:type="spellEnd"/>
      <w:r w:rsidRPr="00395CEC">
        <w:rPr>
          <w:rFonts w:ascii="Times New Roman" w:hAnsi="Times New Roman"/>
          <w:sz w:val="20"/>
          <w:szCs w:val="20"/>
        </w:rPr>
        <w:t xml:space="preserve"> психических процессов умственно отсталых обучающихся;</w:t>
      </w:r>
    </w:p>
    <w:p w:rsidR="00CC7FB7" w:rsidRPr="00395CEC" w:rsidRDefault="00CC7FB7" w:rsidP="00CC7FB7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использование преимущественно позитивных сре</w:t>
      </w:r>
      <w:proofErr w:type="gramStart"/>
      <w:r w:rsidRPr="00395CEC">
        <w:rPr>
          <w:rFonts w:ascii="Times New Roman" w:hAnsi="Times New Roman"/>
          <w:sz w:val="20"/>
          <w:szCs w:val="20"/>
        </w:rPr>
        <w:t>дств ст</w:t>
      </w:r>
      <w:proofErr w:type="gramEnd"/>
      <w:r w:rsidRPr="00395CEC">
        <w:rPr>
          <w:rFonts w:ascii="Times New Roman" w:hAnsi="Times New Roman"/>
          <w:sz w:val="20"/>
          <w:szCs w:val="20"/>
        </w:rPr>
        <w:t>имуляции деятельности и поведения.</w:t>
      </w:r>
    </w:p>
    <w:p w:rsidR="00CC7FB7" w:rsidRPr="00395CEC" w:rsidRDefault="00CC7FB7" w:rsidP="00CC7FB7">
      <w:pPr>
        <w:pStyle w:val="manytext"/>
        <w:spacing w:before="0" w:beforeAutospacing="0" w:after="0" w:afterAutospacing="0"/>
        <w:ind w:left="660" w:firstLine="0"/>
        <w:rPr>
          <w:rFonts w:ascii="Times New Roman" w:hAnsi="Times New Roman"/>
          <w:sz w:val="20"/>
          <w:szCs w:val="20"/>
        </w:rPr>
      </w:pPr>
    </w:p>
    <w:p w:rsidR="00CC7FB7" w:rsidRPr="00395CEC" w:rsidRDefault="00CC7FB7" w:rsidP="00CC7FB7">
      <w:pPr>
        <w:pStyle w:val="manytext"/>
        <w:spacing w:before="0" w:beforeAutospacing="0" w:after="0" w:afterAutospacing="0"/>
        <w:ind w:left="660" w:firstLine="0"/>
        <w:rPr>
          <w:rFonts w:ascii="Times New Roman" w:hAnsi="Times New Roman"/>
          <w:sz w:val="20"/>
          <w:szCs w:val="20"/>
        </w:rPr>
      </w:pP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b/>
          <w:sz w:val="20"/>
          <w:szCs w:val="20"/>
        </w:rPr>
        <w:t xml:space="preserve">Целью </w:t>
      </w:r>
      <w:r w:rsidRPr="00395CEC">
        <w:rPr>
          <w:rFonts w:ascii="Times New Roman" w:hAnsi="Times New Roman"/>
          <w:sz w:val="20"/>
          <w:szCs w:val="20"/>
        </w:rPr>
        <w:t>музыкального воспитания является: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-  овладение  детьми музыкальной культуры;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- развитие музыкальности учащихся. </w:t>
      </w:r>
    </w:p>
    <w:p w:rsidR="00CC7FB7" w:rsidRPr="00395CEC" w:rsidRDefault="00CC7FB7" w:rsidP="00CC7FB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Под музыкальностью подразумеваются умения и навыки, необходимые для музыкальной деятельности. 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Исходя,  из целей музыкального воспитания выделяется комплекс </w:t>
      </w:r>
      <w:r w:rsidRPr="00395CEC">
        <w:rPr>
          <w:rFonts w:ascii="Times New Roman" w:hAnsi="Times New Roman"/>
          <w:b/>
          <w:sz w:val="20"/>
          <w:szCs w:val="20"/>
        </w:rPr>
        <w:t>задач: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Образовательные: </w:t>
      </w:r>
    </w:p>
    <w:p w:rsidR="00CC7FB7" w:rsidRPr="00395CEC" w:rsidRDefault="00CC7FB7" w:rsidP="00CC7F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Формировать знания о музыке с помощью изучения произведений различных жанров, а также в процессе собственной музыкальной исполнительской деятельности;</w:t>
      </w:r>
    </w:p>
    <w:p w:rsidR="00CC7FB7" w:rsidRPr="00395CEC" w:rsidRDefault="00CC7FB7" w:rsidP="00CC7F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Формировать музыкально – эстетический словарь;</w:t>
      </w:r>
    </w:p>
    <w:p w:rsidR="00CC7FB7" w:rsidRPr="00395CEC" w:rsidRDefault="00CC7FB7" w:rsidP="00CC7F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Формировать ориентировку в средствах музыкальной выразительности;</w:t>
      </w:r>
    </w:p>
    <w:p w:rsidR="00CC7FB7" w:rsidRPr="00395CEC" w:rsidRDefault="00CC7FB7" w:rsidP="00CC7F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Совершенствовать певческие навыки:</w:t>
      </w:r>
    </w:p>
    <w:p w:rsidR="00CC7FB7" w:rsidRPr="00395CEC" w:rsidRDefault="00CC7FB7" w:rsidP="00CC7F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Развивать чувство ритма, речевую активность, </w:t>
      </w:r>
      <w:proofErr w:type="spellStart"/>
      <w:r w:rsidRPr="00395CEC">
        <w:rPr>
          <w:rFonts w:ascii="Times New Roman" w:hAnsi="Times New Roman"/>
          <w:sz w:val="20"/>
          <w:szCs w:val="20"/>
        </w:rPr>
        <w:t>звуковысотный</w:t>
      </w:r>
      <w:proofErr w:type="spellEnd"/>
      <w:r w:rsidRPr="00395CEC">
        <w:rPr>
          <w:rFonts w:ascii="Times New Roman" w:hAnsi="Times New Roman"/>
          <w:sz w:val="20"/>
          <w:szCs w:val="20"/>
        </w:rPr>
        <w:t xml:space="preserve"> слух, музыкальную память и способность реагировать на музыку, музыкальн</w:t>
      </w:r>
      <w:proofErr w:type="gramStart"/>
      <w:r w:rsidRPr="00395CEC">
        <w:rPr>
          <w:rFonts w:ascii="Times New Roman" w:hAnsi="Times New Roman"/>
          <w:sz w:val="20"/>
          <w:szCs w:val="20"/>
        </w:rPr>
        <w:t>о–</w:t>
      </w:r>
      <w:proofErr w:type="gramEnd"/>
      <w:r w:rsidRPr="00395CEC">
        <w:rPr>
          <w:rFonts w:ascii="Times New Roman" w:hAnsi="Times New Roman"/>
          <w:sz w:val="20"/>
          <w:szCs w:val="20"/>
        </w:rPr>
        <w:t xml:space="preserve"> исполнительские навыки.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Воспитывающие:</w:t>
      </w:r>
    </w:p>
    <w:p w:rsidR="00CC7FB7" w:rsidRPr="00395CEC" w:rsidRDefault="00CC7FB7" w:rsidP="00CC7FB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Помочь  самовыражению умственно отсталых школьников через занятия музыкой;</w:t>
      </w:r>
    </w:p>
    <w:p w:rsidR="00CC7FB7" w:rsidRPr="00395CEC" w:rsidRDefault="00CC7FB7" w:rsidP="00CC7FB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Способствовать преодолению неадекватных форм поведения, снятию эмоционального напряжения;</w:t>
      </w:r>
    </w:p>
    <w:p w:rsidR="00CC7FB7" w:rsidRPr="00395CEC" w:rsidRDefault="00CC7FB7" w:rsidP="00CC7FB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CC7FB7" w:rsidRPr="00395CEC" w:rsidRDefault="00CC7FB7" w:rsidP="00CC7FB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Активизировать творческие способности.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Коррекционно – развивающие:</w:t>
      </w:r>
    </w:p>
    <w:p w:rsidR="00CC7FB7" w:rsidRPr="00395CEC" w:rsidRDefault="00CC7FB7" w:rsidP="00CC7F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Корригировать отклонения в интеллектуальном развитии;</w:t>
      </w:r>
    </w:p>
    <w:p w:rsidR="00CC7FB7" w:rsidRPr="00395CEC" w:rsidRDefault="00CC7FB7" w:rsidP="00CC7F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Корригировать нарушения </w:t>
      </w:r>
      <w:proofErr w:type="spellStart"/>
      <w:r w:rsidRPr="00395CEC">
        <w:rPr>
          <w:rFonts w:ascii="Times New Roman" w:hAnsi="Times New Roman"/>
          <w:sz w:val="20"/>
          <w:szCs w:val="20"/>
        </w:rPr>
        <w:t>звукопроизносительной</w:t>
      </w:r>
      <w:proofErr w:type="spellEnd"/>
      <w:r w:rsidRPr="00395CEC">
        <w:rPr>
          <w:rFonts w:ascii="Times New Roman" w:hAnsi="Times New Roman"/>
          <w:sz w:val="20"/>
          <w:szCs w:val="20"/>
        </w:rPr>
        <w:t xml:space="preserve"> стороны речи.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 мышление, воля, мотивация.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В процессе занятия у учащихся вырабатываются необходимые вокально – хоровые 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Программа по музыке и пению включает в себя следующие разделы: «Пение», «Слушание музыки», и «Элементы музыкальной грамоты».</w:t>
      </w:r>
    </w:p>
    <w:p w:rsidR="00CC7FB7" w:rsidRPr="00395CEC" w:rsidRDefault="00CC7FB7" w:rsidP="00CC7FB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 xml:space="preserve">Срок реализации настоящей программы 1 учебный год. Занятия по данной рабочей программе проводятся в форме урока (45 мин).  </w:t>
      </w:r>
    </w:p>
    <w:p w:rsidR="00CC7FB7" w:rsidRPr="00395CEC" w:rsidRDefault="00CC7FB7" w:rsidP="00844A8C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395CEC">
        <w:rPr>
          <w:rFonts w:ascii="Times New Roman" w:hAnsi="Times New Roman"/>
          <w:sz w:val="20"/>
          <w:szCs w:val="20"/>
        </w:rPr>
        <w:t>На курс отведено 34 часа в год  1 час в неделю</w:t>
      </w:r>
      <w:r w:rsidR="00844A8C" w:rsidRPr="00395CEC">
        <w:rPr>
          <w:rFonts w:ascii="Times New Roman" w:hAnsi="Times New Roman"/>
          <w:sz w:val="20"/>
          <w:szCs w:val="20"/>
        </w:rPr>
        <w:t xml:space="preserve">. </w:t>
      </w:r>
    </w:p>
    <w:p w:rsidR="00CC7FB7" w:rsidRPr="00395CEC" w:rsidRDefault="00CC7FB7">
      <w:pPr>
        <w:rPr>
          <w:rFonts w:ascii="Times New Roman" w:hAnsi="Times New Roman" w:cs="Times New Roman"/>
          <w:sz w:val="20"/>
          <w:szCs w:val="20"/>
        </w:rPr>
        <w:sectPr w:rsidR="00CC7FB7" w:rsidRPr="00395CEC" w:rsidSect="00580CC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CC7FB7" w:rsidRPr="00395CEC" w:rsidRDefault="00CC7FB7" w:rsidP="00CC7F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C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 </w:t>
      </w:r>
    </w:p>
    <w:p w:rsidR="00CC7FB7" w:rsidRPr="00395CEC" w:rsidRDefault="00CC7FB7" w:rsidP="00CC7FB7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95C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по музыке и пению  </w:t>
      </w:r>
    </w:p>
    <w:p w:rsidR="00CC7FB7" w:rsidRPr="00395CEC" w:rsidRDefault="00CC7FB7" w:rsidP="00CC7FB7">
      <w:pPr>
        <w:rPr>
          <w:rFonts w:ascii="Times New Roman" w:hAnsi="Times New Roman" w:cs="Times New Roman"/>
          <w:sz w:val="20"/>
          <w:szCs w:val="20"/>
        </w:rPr>
      </w:pPr>
    </w:p>
    <w:p w:rsidR="00CC7FB7" w:rsidRPr="00395CEC" w:rsidRDefault="00CC7FB7" w:rsidP="00CC7FB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43"/>
        <w:gridCol w:w="833"/>
        <w:gridCol w:w="2799"/>
        <w:gridCol w:w="5808"/>
        <w:gridCol w:w="709"/>
        <w:gridCol w:w="568"/>
      </w:tblGrid>
      <w:tr w:rsidR="00844A8C" w:rsidRPr="00395CEC" w:rsidTr="00844A8C">
        <w:tc>
          <w:tcPr>
            <w:tcW w:w="190" w:type="pct"/>
            <w:vMerge w:val="restar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vMerge w:val="restar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раздела, </w:t>
            </w:r>
            <w:r w:rsidR="000722E9"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темы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31" w:type="pct"/>
            <w:vMerge w:val="restar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932" w:type="pct"/>
            <w:vMerge w:val="restar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Знания, умения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844A8C" w:rsidRPr="00395CEC" w:rsidTr="00844A8C">
        <w:tc>
          <w:tcPr>
            <w:tcW w:w="190" w:type="pct"/>
            <w:vMerge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pct"/>
            <w:vMerge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 чего начинается Родина»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Б.Баснера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«С чего начинается Родина»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Б.Баснера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и эмоционально исполнять песню ровным свободным звуком на всем диапазоне. 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характер, содержание произведения.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«Гляжу в озера синие»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.Афанасьева,сл.И.Шаферана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«Токката», ре минор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BWV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565    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«Гляжу в озера синие»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.Афанасьева,сл.И.Шаферана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Слушание 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«Токката», ре минор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BWV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565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Учить слушать и понимать настроение музыки. </w:t>
            </w:r>
            <w:r w:rsidRPr="00395C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95CE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меть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исполнять песню </w:t>
            </w:r>
            <w:r w:rsidRPr="00395C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ритмично и выразительно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различать мелодию и сопровождение в песне</w:t>
            </w:r>
            <w:proofErr w:type="gramStart"/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Конопатая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девчонка» - муз. Б. Савельева, сл. М.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Sarabanda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 Из французской сюиты №1.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Пение песни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Конопатая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девчонка» - муз. Б. Савельева, сл. М.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Слушание.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И.Бах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Sarabanda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». Из французской сюиты №1. 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отвечать на вопросы о прослушанном произведении.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Учить слушать и понимать настроение музыки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 повторяется такое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никогда»муз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Туликова,сл.М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Л.Бетховен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Grave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molto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 Из сонаты №8, до минор, соч. 13, «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Патетическая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«Не повторяется такое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никогда»муз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Туликова,сл.М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Слушание 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Л.Бетховен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Grave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molto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 Из сонаты №8, до минор, соч. 13, «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Патетическая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и эмоционально исполнять песню ровным свободным звуком на всем диапазоне. 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характер, содержание произведения.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«Подмосковные вечера»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.Соловьева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-Седого,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сл.М.Матусовского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И.Брамс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«Венгерский танец №5», фа-диез минор.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«Подмосковные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вечера»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.Соловьева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-Седого,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сл.М.Матусовского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И.Брамс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«Венгерский танец №5», фа-диез минор.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определять характер, содержание произведения. </w:t>
            </w: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«Моя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Москва»муз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.Дунаевского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сл.М.Лисянсконго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С.Агропяна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Дж.Верди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«Песенка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«Моя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Москва»муз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.Дунаевского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сл.М.Лисянсконго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С.Агропяна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Слушание .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Дж.Верди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«Песенка Герцога». Из оперы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Риголетто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«Песня о Москве»</w:t>
            </w:r>
            <w:r w:rsidR="000722E9"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Т.Хренникова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сл.В.Гусева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«Песня о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Москве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уз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Т.Хренникова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сл.В.Гусева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95CE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меть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исполнять песню </w:t>
            </w:r>
            <w:r w:rsidRPr="00395C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ритмично и выразительно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различать мелодию и сопровождение в песне</w:t>
            </w:r>
            <w:proofErr w:type="gramStart"/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У</w:t>
            </w:r>
            <w:proofErr w:type="gramEnd"/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меть </w:t>
            </w:r>
            <w:r w:rsidRPr="00395CE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называть исполнителя — певец, инструмент, оркестр, ансамбль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.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В.Моцарта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«Увертюра». Из оперы «Женитьба Фигаро».</w:t>
            </w:r>
          </w:p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В.Моцарт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molto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». Из симфонии № 40,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550.</w:t>
            </w:r>
          </w:p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Слушание.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В.Моцарта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«Увертюра». Из оперы «Женитьба Фигаро».</w:t>
            </w: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В.Моцарт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molto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». Из симфонии № 40, </w:t>
            </w:r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550.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Уметь определять характер, содержание произведения; знать </w:t>
            </w: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основные жанры музыкальных произведений.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«Город золотой»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Ф.Милано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А.Хвостова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А.Волохонского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отр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Б.Гребенщикова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Г.Гендель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Passacalia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 Из концерта для органа с оркестром, си-бемоль мажор, соч. 7, №1</w:t>
            </w:r>
          </w:p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«Город золотой»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Ф.Милано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А.Хвостова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А.Волохонского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отр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Б.Гребенщикова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Г.Гендель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Passacalia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 Из концерта для органа с оркестром, си-бемоль мажор, соч. 7, №1</w:t>
            </w: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называть исполнителя — певец, инструмент, оркестр, ансамбль;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характер, содержание произведения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«Есть только миг»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ершавин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«Колыбельная». Из оперы «Порги и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«Есть только миг»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ершавин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«Колыбельная». Из оперы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«Порги и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слушать и понимать настроение музыки. </w:t>
            </w:r>
            <w:r w:rsidRPr="00395C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95CE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меть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исполнять песню </w:t>
            </w:r>
            <w:r w:rsidRPr="00395C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ритмично и выразительно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различать мелодию и сопровождение в песне 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«Песенка о медведях»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Л.Дербенева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А.Дворжак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«Славянский танец», ми минор.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«Песенка о медведях»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Л.Дербенева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А.Дворжак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Слушание. «Славянский танец», ми минор.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отвечать на вопросы о прослушанном произведении.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Учить слушать и понимать настроение музыки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«Разговор со счастьем»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Л.Дербенева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Ф.Лист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«Венгерская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расподия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«Разговор со счастьем»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А.Зацепина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Л.Дербенева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Ф.Лист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«Венгерская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расподия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95CE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меть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исполнять песню </w:t>
            </w:r>
            <w:r w:rsidRPr="00395C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ритмично и выразительно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95C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различать мелодию и сопровождение в песне. Уметь </w:t>
            </w:r>
            <w:r w:rsidRPr="00395CE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называть исполнителя — певец, инструмент, оркестр, ансамбль.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«Я тебя никогда не забуду…» муз. Рыбникова,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А.Вознесенкого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саги «Я тебя никогда не забуду…» муз. Рыбникова,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А.Вознесенкого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Уметь определять характер, содержание произведения; знать </w:t>
            </w: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основные жанры музыкальных произведений.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«Мой белый город»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Е.Дом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В.Лазарева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«Мой белый город»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Е.Дом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В.Лазарева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А.Бородин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«Половецкие пляски с хором». Из оперы «Князь Игорь».</w:t>
            </w:r>
          </w:p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 с выставки» (по выбору)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А.Бородин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«Половецкие пляски с хором». Из оперы «Князь Игорь».</w:t>
            </w: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 с выставки» (по выбору)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отвечать на вопросы о прослушанном произведении.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Учить слушать и понимать настроение музыки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«Старый клен»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А.Пахмутовой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«Старый клен»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А.Пахмутовой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и эмоционально исполнять песню ровным свободным звуком на всем диапазоне. 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характер, содержание произведения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3 - 4  четверть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«Спят курганы темные»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Н.Богословского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Б.Ласкина</w:t>
            </w:r>
            <w:proofErr w:type="spellEnd"/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.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«Спят курганы темные»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Н.Богословского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Б.Ласкина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Осмысленно и эмоционально исполнять песню ровным свободным звуком на всем диапазоне. Уметь слушать произведение и размышлять о музыке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«Вставайте, люди русские». «Ледовое побоище».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«Вставайте, люди русские». «Ледовое побоище».</w:t>
            </w:r>
          </w:p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Из кантаты «Александр Невский»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Уметь слушать произведение и размышлять о музыке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«Когда весна придет»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Б.Мокроусова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А.Флярковского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Римский-Корсаков. Песня Садко «Заиграйте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«Когда весна придет»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Б.Мокроусова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А.Флярковского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 Слушание.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Римский-Корсаков. Песня Садко «Заиграйте мои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 из оперы «Садко»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и эмоционально исполнять песню ровным свободным звуком на всем диапазоне. 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характер, содержание произведения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«Рассвет - чародей»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М.Шаинского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М.Танича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«Рассвет - чародей» 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М.Шаинского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М.Танича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Знать выразительные средства музыки. 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Самостоятельно исполнять песню.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«Пожелание» 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сл. Окуджавы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Пение песни «Пожелание» 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сл. Окуджавы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определять ведущие средства выразительности.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отвечать на вопросы о прослушанном произведении.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Учить слушать и понимать настроение музыки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 «Сеча при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Керженце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».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-Корсаков. Третья песня Леля «Туча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громом сговаривалась».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 «Сеча при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Керженце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». Из оперы «Сказание о невидимом граде Китеже и деве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-Корсаков. Третья песня Леля «Туча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громом сговаривалась». Из оперы «Снегурочки»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Знать музыкальные инструменты.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Уметь слушать произведение и размышлять о музыке</w:t>
            </w:r>
            <w:proofErr w:type="gramStart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твечать на вопросы о прослушанных произведениях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«Березовые сны»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В.Гевикстана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Г.Фере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«Романс».    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«Березовые сны»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В.Гевикстана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Г.Фере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Слушание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Г.Свиридов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«Романс». Из музыкальных иллюстраций к повести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«Метель».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Осмысленно и эмоционально исполнять песню ровным свободным звуком на всем диапазоне. Уметь слушать произведение и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размышлять о музыке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И.Стравинский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«Тема гуляний».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А.Хачатурян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«Вальс».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Слушание.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И.Стравинский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«Тема гуляний». Из балета «Петрушка».</w:t>
            </w:r>
          </w:p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А.Хачатурян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«Вальс». Из музыки к драме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М.Лермонтова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«Маскарад».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Знать жанры музыкальных произведений: опера, балет, соната, симфония, концерт, квартет, романс, серенада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«Где же вы теперь друзья – однополчане?»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В.Соловьева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-Седого,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А.Фатьянова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«Времена года» соч.37 –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«Где же вы теперь друзья – однополчане?»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В.Соловьева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-Седого,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А.Фатьянова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Слушание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«Времена года» соч.37 –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Самостоятельно исполнять песню.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«День победы»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Тухманова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, сл. Харитонова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Я ли в поле да не травушка была…» - муз.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И.Сурикова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«День победы»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Тухманова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, сл. Харитонова. Слушание «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Я ли в поле да не травушка была…» - муз.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И.Сурикова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Уметь определять характер, содержание произведения; знать </w:t>
            </w: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основные жанры музыкальных произведений.</w:t>
            </w:r>
          </w:p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  <w:proofErr w:type="gramStart"/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узыкальных произведений.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«Нам нужна одна победа» 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Б.Окуджава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Пение песни «Нам нужна одна победа» муз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Б.Окуджава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Осмысленно и эмоционально исполнять песню ровным свободным звуком на всем диапазоне. Уметь слушать произведение и размышлять о музыке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Ф.Лей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«Мелодия»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Ф.Лей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«Мелодия». Из кинофильма «История любви».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Знать жанры музыкальных произведений: опера, балет, соната, симфония, концерт, квартет, романс, серенада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«Прощальный вальс»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А.Флярковского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А.Дидурова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«Прощальный вальс»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А.Флярковского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А.Дидурова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Уметь определять характер, содержание произведения; знать </w:t>
            </w: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основные жанры музыкальных произведений.</w:t>
            </w:r>
          </w:p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  <w:proofErr w:type="gramStart"/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узыкальных произведений.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Э.Морриконе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Музыка к кинофильмам.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Э.Морриконе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Музыка к кинофильмам.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Знать жанры музыкальных произведений: опера, балет, соната, симфония, концерт, квартет, романс, серенада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«Ваши глаза»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Е.Крылатова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Ю.Энтина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«Ваши глаза» муз.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Е.Крылатова</w:t>
            </w:r>
            <w:proofErr w:type="spellEnd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Ю.Энтина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Уметь определять характер, содержание произведения; знать </w:t>
            </w: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основные жанры музыкальных произведений.</w:t>
            </w:r>
          </w:p>
          <w:p w:rsidR="00844A8C" w:rsidRPr="00395CEC" w:rsidRDefault="00844A8C" w:rsidP="00CC7FB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Уметь самостоятельно начинать пение после вступления</w:t>
            </w:r>
            <w:proofErr w:type="gramStart"/>
            <w:r w:rsidRPr="00395C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узыкальных произведений.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Х.Родриго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Аранхуэсский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Слушание. 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Х.Родриго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Аранхуэсский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концерт».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произведение и размышлять о музыке.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Знать жанры музыкальных произведений: опера, балет, соната, симфония, концерт, квартет, романс, серенада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«Прощайте голуби» муз. Фрадкина,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песни «Прощайте голуби» муз. Фрадкина, сл. </w:t>
            </w:r>
            <w:proofErr w:type="spellStart"/>
            <w:r w:rsidRPr="00395CEC">
              <w:rPr>
                <w:rFonts w:ascii="Times New Roman" w:eastAsia="Calibri" w:hAnsi="Times New Roman" w:cs="Times New Roman"/>
                <w:sz w:val="20"/>
                <w:szCs w:val="20"/>
              </w:rPr>
              <w:t>М.Матусовского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Осмысленно и эмоционально исполнять песню ровным свободным звуком на всем диапазоне. Уметь слушать произведение и размышлять о музыке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8C" w:rsidRPr="00395CEC" w:rsidTr="00844A8C">
        <w:tc>
          <w:tcPr>
            <w:tcW w:w="190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5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«А цыган идет»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А.Петрова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, сл.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Р.Киплинга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текст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Г.Кружкова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77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  Обобщающий урок.  Слушание.  «А цыган идет». Из кинофильма «Жестокий романс» - муз.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А.Петрова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, сл. 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Р.Киплинга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текст </w:t>
            </w:r>
            <w:proofErr w:type="spellStart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Г.Кружкова</w:t>
            </w:r>
            <w:proofErr w:type="spellEnd"/>
            <w:r w:rsidRPr="00395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2" w:type="pct"/>
            <w:shd w:val="clear" w:color="auto" w:fill="auto"/>
          </w:tcPr>
          <w:p w:rsidR="00844A8C" w:rsidRPr="00395CEC" w:rsidRDefault="00844A8C" w:rsidP="0052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Знать музыкальные инструменты. </w:t>
            </w:r>
            <w:r w:rsidRPr="00395CEC">
              <w:rPr>
                <w:rFonts w:ascii="Times New Roman" w:hAnsi="Times New Roman" w:cs="Times New Roman"/>
                <w:sz w:val="20"/>
                <w:szCs w:val="20"/>
              </w:rPr>
              <w:t>Уметь слушать произведение и размышлять о музыке</w:t>
            </w:r>
            <w:proofErr w:type="gramStart"/>
            <w:r w:rsidRPr="00395CE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proofErr w:type="gramEnd"/>
            <w:r w:rsidRPr="00395CE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твечать на вопросы о прослушанных произведениях</w:t>
            </w:r>
          </w:p>
        </w:tc>
        <w:tc>
          <w:tcPr>
            <w:tcW w:w="236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844A8C" w:rsidRPr="00395CEC" w:rsidRDefault="00844A8C" w:rsidP="00523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FB7" w:rsidRPr="00395CEC" w:rsidRDefault="00CC7FB7" w:rsidP="00CC7FB7">
      <w:pPr>
        <w:rPr>
          <w:rFonts w:ascii="Times New Roman" w:hAnsi="Times New Roman" w:cs="Times New Roman"/>
          <w:sz w:val="20"/>
          <w:szCs w:val="20"/>
        </w:rPr>
      </w:pPr>
    </w:p>
    <w:p w:rsidR="00CC7FB7" w:rsidRPr="00395CEC" w:rsidRDefault="00CC7FB7" w:rsidP="00CC7FB7">
      <w:pPr>
        <w:rPr>
          <w:rFonts w:ascii="Times New Roman" w:hAnsi="Times New Roman" w:cs="Times New Roman"/>
          <w:sz w:val="20"/>
          <w:szCs w:val="20"/>
        </w:rPr>
      </w:pPr>
    </w:p>
    <w:p w:rsidR="00CC7FB7" w:rsidRPr="00395CEC" w:rsidRDefault="00CC7FB7">
      <w:pPr>
        <w:rPr>
          <w:rFonts w:ascii="Times New Roman" w:hAnsi="Times New Roman" w:cs="Times New Roman"/>
          <w:sz w:val="20"/>
          <w:szCs w:val="20"/>
        </w:rPr>
      </w:pPr>
    </w:p>
    <w:sectPr w:rsidR="00CC7FB7" w:rsidRPr="00395CEC" w:rsidSect="0006687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0D278F"/>
    <w:multiLevelType w:val="hybridMultilevel"/>
    <w:tmpl w:val="C78E4B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A35137"/>
    <w:multiLevelType w:val="hybridMultilevel"/>
    <w:tmpl w:val="DBD66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A4DCB"/>
    <w:multiLevelType w:val="hybridMultilevel"/>
    <w:tmpl w:val="53FC787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75C84574"/>
    <w:multiLevelType w:val="hybridMultilevel"/>
    <w:tmpl w:val="83E6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FB7"/>
    <w:rsid w:val="000722E9"/>
    <w:rsid w:val="0011203B"/>
    <w:rsid w:val="00395CEC"/>
    <w:rsid w:val="004B7570"/>
    <w:rsid w:val="00580CC9"/>
    <w:rsid w:val="00844A8C"/>
    <w:rsid w:val="00A65468"/>
    <w:rsid w:val="00B77B72"/>
    <w:rsid w:val="00CC7FB7"/>
    <w:rsid w:val="00E470B4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B7"/>
    <w:rPr>
      <w:rFonts w:ascii="Tahoma" w:hAnsi="Tahoma" w:cs="Tahoma"/>
      <w:sz w:val="16"/>
      <w:szCs w:val="16"/>
    </w:rPr>
  </w:style>
  <w:style w:type="paragraph" w:styleId="a5">
    <w:name w:val="No Spacing"/>
    <w:qFormat/>
    <w:rsid w:val="00CC7F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nytext">
    <w:name w:val="manytext"/>
    <w:basedOn w:val="a"/>
    <w:rsid w:val="00CC7FB7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</w:rPr>
  </w:style>
  <w:style w:type="paragraph" w:styleId="a6">
    <w:name w:val="Body Text"/>
    <w:basedOn w:val="a"/>
    <w:link w:val="a7"/>
    <w:unhideWhenUsed/>
    <w:rsid w:val="00CC7FB7"/>
    <w:pPr>
      <w:shd w:val="clear" w:color="auto" w:fill="FFFFFF"/>
      <w:spacing w:after="0" w:line="240" w:lineRule="atLeast"/>
      <w:ind w:hanging="380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CC7FB7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 Юрмы</cp:lastModifiedBy>
  <cp:revision>7</cp:revision>
  <dcterms:created xsi:type="dcterms:W3CDTF">2018-10-08T06:10:00Z</dcterms:created>
  <dcterms:modified xsi:type="dcterms:W3CDTF">2021-12-14T06:39:00Z</dcterms:modified>
</cp:coreProperties>
</file>