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2F" w:rsidRDefault="0014022F" w:rsidP="004566AF">
      <w:pPr>
        <w:pStyle w:val="a6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ПК\Desktop\англ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англ 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AF" w:rsidRPr="00884F11" w:rsidRDefault="004566AF" w:rsidP="004566AF">
      <w:pPr>
        <w:pStyle w:val="a6"/>
        <w:rPr>
          <w:b/>
          <w:szCs w:val="24"/>
        </w:rPr>
      </w:pPr>
      <w:r w:rsidRPr="00884F11">
        <w:rPr>
          <w:b/>
          <w:szCs w:val="24"/>
        </w:rPr>
        <w:lastRenderedPageBreak/>
        <w:t>Планируемые результаты освоения учебного предмета</w:t>
      </w:r>
    </w:p>
    <w:p w:rsidR="004566AF" w:rsidRDefault="004566AF" w:rsidP="004566AF">
      <w:pPr>
        <w:tabs>
          <w:tab w:val="left" w:pos="426"/>
        </w:tabs>
        <w:contextualSpacing/>
        <w:jc w:val="center"/>
        <w:rPr>
          <w:b/>
          <w:sz w:val="20"/>
          <w:szCs w:val="20"/>
        </w:rPr>
      </w:pPr>
    </w:p>
    <w:p w:rsidR="004566AF" w:rsidRPr="00787CD4" w:rsidRDefault="004566AF" w:rsidP="004566AF">
      <w:pPr>
        <w:pStyle w:val="Default"/>
        <w:jc w:val="both"/>
      </w:pPr>
      <w:r w:rsidRPr="00787CD4">
        <w:rPr>
          <w:b/>
          <w:bCs/>
        </w:rPr>
        <w:t xml:space="preserve">Личностные результаты: </w:t>
      </w:r>
    </w:p>
    <w:p w:rsidR="004566AF" w:rsidRPr="00787CD4" w:rsidRDefault="004566AF" w:rsidP="004566AF">
      <w:pPr>
        <w:pStyle w:val="Default"/>
        <w:jc w:val="both"/>
      </w:pPr>
      <w:r w:rsidRPr="00787CD4">
        <w:t xml:space="preserve">- 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4566AF" w:rsidRPr="00787CD4" w:rsidRDefault="004566AF" w:rsidP="004566AF">
      <w:pPr>
        <w:pStyle w:val="Default"/>
        <w:jc w:val="both"/>
      </w:pPr>
      <w:r w:rsidRPr="00787CD4">
        <w:rPr>
          <w:rFonts w:ascii="Tahoma" w:hAnsi="Tahoma" w:cs="Tahoma"/>
        </w:rPr>
        <w:t xml:space="preserve">- </w:t>
      </w:r>
      <w:r w:rsidRPr="00787CD4"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787CD4">
        <w:t>креативность</w:t>
      </w:r>
      <w:proofErr w:type="spellEnd"/>
      <w:r w:rsidRPr="00787CD4">
        <w:t xml:space="preserve">, инициативность, </w:t>
      </w:r>
      <w:proofErr w:type="spellStart"/>
      <w:r w:rsidRPr="00787CD4">
        <w:t>эмпатия</w:t>
      </w:r>
      <w:proofErr w:type="spellEnd"/>
      <w:r w:rsidRPr="00787CD4">
        <w:t xml:space="preserve">, трудолюбие, дисциплинированность; </w:t>
      </w:r>
    </w:p>
    <w:p w:rsidR="004566AF" w:rsidRPr="00787CD4" w:rsidRDefault="004566AF" w:rsidP="004566AF">
      <w:pPr>
        <w:pStyle w:val="Default"/>
        <w:jc w:val="both"/>
      </w:pPr>
      <w:r w:rsidRPr="00787CD4">
        <w:rPr>
          <w:rFonts w:ascii="Tahoma" w:hAnsi="Tahoma" w:cs="Tahoma"/>
        </w:rPr>
        <w:t xml:space="preserve">- </w:t>
      </w:r>
      <w:r w:rsidRPr="00787CD4"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4566AF" w:rsidRPr="00787CD4" w:rsidRDefault="004566AF" w:rsidP="004566AF">
      <w:pPr>
        <w:pStyle w:val="Default"/>
        <w:jc w:val="both"/>
      </w:pPr>
      <w:r w:rsidRPr="00787CD4">
        <w:rPr>
          <w:rFonts w:ascii="Tahoma" w:hAnsi="Tahoma" w:cs="Tahoma"/>
        </w:rPr>
        <w:t xml:space="preserve">- </w:t>
      </w:r>
      <w:r w:rsidRPr="00787CD4"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 </w:t>
      </w:r>
    </w:p>
    <w:p w:rsidR="004566AF" w:rsidRPr="00787CD4" w:rsidRDefault="004566AF" w:rsidP="004566AF">
      <w:pPr>
        <w:pStyle w:val="Default"/>
        <w:jc w:val="both"/>
      </w:pPr>
      <w:r w:rsidRPr="00787CD4">
        <w:rPr>
          <w:rFonts w:ascii="Tahoma" w:hAnsi="Tahoma" w:cs="Tahoma"/>
        </w:rPr>
        <w:t xml:space="preserve">- </w:t>
      </w:r>
      <w:r w:rsidRPr="00787CD4">
        <w:t xml:space="preserve">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4566AF" w:rsidRPr="004566AF" w:rsidRDefault="004566AF" w:rsidP="004566AF">
      <w:pPr>
        <w:pStyle w:val="Default"/>
        <w:jc w:val="both"/>
        <w:rPr>
          <w:b/>
          <w:bCs/>
        </w:rPr>
      </w:pPr>
      <w:proofErr w:type="spellStart"/>
      <w:r w:rsidRPr="004566AF">
        <w:rPr>
          <w:b/>
          <w:bCs/>
        </w:rPr>
        <w:t>Метапредметные</w:t>
      </w:r>
      <w:proofErr w:type="spellEnd"/>
      <w:r w:rsidRPr="004566AF">
        <w:rPr>
          <w:b/>
          <w:bCs/>
        </w:rPr>
        <w:t xml:space="preserve"> результаты: </w:t>
      </w:r>
    </w:p>
    <w:p w:rsidR="004566AF" w:rsidRPr="004566AF" w:rsidRDefault="004566AF" w:rsidP="004566AF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>- Развитие языковых и речемыслительных способностей, психических функций и процессов.</w:t>
      </w:r>
    </w:p>
    <w:p w:rsidR="004566AF" w:rsidRPr="004566AF" w:rsidRDefault="004566AF" w:rsidP="004566AF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>- Развитие универсальных учебных действий (УУД) и специальных учебных умений (СУУ).</w:t>
      </w:r>
    </w:p>
    <w:p w:rsidR="004566AF" w:rsidRPr="004566AF" w:rsidRDefault="004566AF" w:rsidP="004566AF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6AF">
        <w:rPr>
          <w:rFonts w:ascii="Times New Roman" w:hAnsi="Times New Roman" w:cs="Times New Roman"/>
          <w:sz w:val="24"/>
          <w:szCs w:val="24"/>
        </w:rPr>
        <w:t>- Развитие коммуникативной компетенции, включая умение взаимодействовать с окружающими.</w:t>
      </w:r>
    </w:p>
    <w:p w:rsidR="004566AF" w:rsidRPr="004566AF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английского языка в 6 классе ученик должен </w:t>
      </w:r>
      <w:r w:rsidRPr="00212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алфавит, буквы, основные буквосочетания, звуки английского языка;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правила чтения и орфографии английского языка;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интонацию основных типов предложений (утверждение, общий и специальный вопросы,</w:t>
      </w:r>
      <w:proofErr w:type="gramEnd"/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к действию);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названия стран изучаемого языка, их столиц;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имена наиболее известных персонажей детских литературных произведений стран изучаемого языка;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наизусть рифмованные произведения детского фольклора.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Помимо этого учащиеся должны уметь: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области </w:t>
      </w:r>
      <w:proofErr w:type="spellStart"/>
      <w:r w:rsidRPr="00212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аудирования</w:t>
      </w:r>
      <w:proofErr w:type="spellEnd"/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на слух речь учителя, одноклассников;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аудиозаписи </w:t>
      </w:r>
      <w:proofErr w:type="spellStart"/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ритуализированных</w:t>
      </w:r>
      <w:proofErr w:type="spellEnd"/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диалогов, начитанных носителями языка (4-6 реплик);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основное содержание небольших по объему монологических высказываний, детских песен, рифмовок, стихов;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основное содержание небольших детских сказок с опорой на картинки, языковую догадку объемом звучания до 1 минуты; 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говорения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участвовать в элементарном этикетном диалоге (знакомство, поздравление, благодарность, приветствие, прощание);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расспрашивать собеседника, задавая простые вопросы «кто?», «что?», «где?», «когда?»,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«куда?», и отвечать на вопросы собеседника; 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кратко рассказывать о себе, своей семье, своем друге;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небольшие описания предмета, картинки по образцу;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изложить основное содержание прочитанного или прослушанного текста;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чтения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про себя и понимать основное содержание небольших текстов (150—200 слов без учета артиклей);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про себя, понимать несложные тексты, содержащие 1—2 незнакомых слова, о значении которых можно догадаться по контексту или на основе языковой догадки;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про себя, понимать тексты, содержащие 3—4 незнакомых слова, пользуясь в случае необходимости двуязычным словарем;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письма и письменной речи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списывать текст на английском языке, выписывать из него или вставлять в него слова в соответствии с решаемой учебной задачей;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письменные упражнения;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краткое поздравление (с днем рождения, с Новым годом);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короткое личное письмо (15—25 слов).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также должны быть в состоянии 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212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212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устного общения с носителями английского языка в доступных для учащихся 6 класса пределах; развития дружеских отношений с представителями англоязычных стран;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психологических барьеров в использовании английского языка как средства межкультурного общения;</w:t>
      </w:r>
    </w:p>
    <w:p w:rsidR="004566AF" w:rsidRPr="00212A42" w:rsidRDefault="004566AF" w:rsidP="004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ознакомления с зарубежным детским фольклором и доступными образцами художественной литературы на английском языке;</w:t>
      </w:r>
    </w:p>
    <w:p w:rsidR="004566AF" w:rsidRDefault="004566AF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более глубокого осмысления родного языка в результате его сопоставления с изучаемым языком.</w:t>
      </w:r>
    </w:p>
    <w:p w:rsidR="00F64F22" w:rsidRPr="00212A42" w:rsidRDefault="00F64F2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6AF" w:rsidRPr="00F64F22" w:rsidRDefault="004566AF" w:rsidP="00F9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Приветствие и знакомство.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Мир вокруг нас.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моя семья, мои друзья, возраст. Мои любимые домашние животные. Взаимоотношения в семье.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Мой дом, моя квартира, моя комната.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Моя школа, школьные принадлежности, учебные предметы.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Мой день.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7. Еда.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Времена года, погода, одежда.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Города и страны.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Время.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Цвет вокруг нас. Качественные характеристики предметов.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Празднование дня рождения. Описание внешности. Дни недели.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Досуг и увлечения. Занятия спортом.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Каникулы, путешествия.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Профессии.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 речь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диалоге этикетного характера— </w:t>
      </w:r>
      <w:proofErr w:type="gram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proofErr w:type="gram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Диалог-расспрос (односторонний, двусторонний) — уметь задавать вопросы, начинающиеся с вопросительных слов кто? что? где? когда? куда?</w:t>
      </w:r>
      <w:proofErr w:type="gramEnd"/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 — побуждение к действию — уметь обратиться с просьбой, вежливо переспросить, выразить согласие/отказ, пригласить к действию/взаимодействию и </w:t>
      </w:r>
      <w:proofErr w:type="gram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согласиться/не согласиться</w:t>
      </w:r>
      <w:proofErr w:type="gram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принять/не принять в нем участие. Объем диалога — 3 реплики с каждой стороны. Соблюдение элементарных норм речевого этикета, принятых в стране изучаемого языка.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Монологическая речь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небольших монологических высказываний: рассказ о себе, своем друге, семье; называние предметов, их описание; описание картинки, сообщение о местонахождении; описание персонажа и изложение основного содержания прочитанного с опорой на текст. Объем высказывания — 5—6 фраз.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4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и понимание речи учителя, одноклассников и других собеседников; восприятие и понимание аудиозаписей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ритуализирован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диалогов (4—6 реплик),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с использованием языковой догадки.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вслух и понимание небольших текстов, построенных на изученном языковом материале с соблюдением правильного ударения в словах, фразах, смысловое ударение в предложениях и небольших текстах, интонация различных типов предложений (утверждение, </w:t>
      </w: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 себя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 себя и понимание текстов, построенных на изученном языковом материале, а также несложных текстов, содержащих 1—2 незнакомых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 Объем текстов—100—200 слов без учета артиклей.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упражнений. Различные виды диктантов.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 опорой на образец поздравления, короткого личного письма объемом 15—25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включая адрес с учетом особенностей оформления адреса в англоязычных странах. Написание вопросов к тексту. Письменные ответы на вопросы к тексту. Заполнение простейших анкет.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 и орфография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буквы английского алфавита и порядок их следования в алфавите, основные буквосочетания; звукобуквенные соответствия, транскрипция. Основные правила чтения и орфографии. Знание основных орфограмм слов английского языка. Написание слов </w:t>
      </w:r>
      <w:proofErr w:type="gram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proofErr w:type="gram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вокабуляра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памяти.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синтагмы (смысловые группы).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единицы, обслуживающие ситуации общения в пределах предметного содержания речи в 5—6 классах, в объеме 400 лексических единиц для рецептивного и продуктивного усвоения, простейшие устойчивые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словосочетания, оценочная лексика и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реплики_клише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элементы речевого этикета, отражающие культуру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англоговорящих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стран. Овладение следующими словообразовательными средствами: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—аффиксация (суффикс для образования существительных </w:t>
      </w:r>
      <w:proofErr w:type="gram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-е</w:t>
      </w:r>
      <w:proofErr w:type="gram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r; суффикс для образования прилагательных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_у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словосложение (образование сложных слов при помощи соположения основ (bedroom), одна из которых может быть осложнена деривационным элементом (sitting_room); </w:t>
      </w: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полисемантичные единицы (face — 1) лицо; 2) циферблат), элементы синонимии (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much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alotof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антонимии (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come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предлоги места, времени, а также предлоги of, to, with для выражения падежных отношений.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существительное</w:t>
      </w: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регулярные способы образования множественного числа;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некоторые случаи особого образования множественного числа (mouse — mice);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притяжательный падеж существительных;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определенный, неопределенный, нулевой артикли.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Местоимение</w:t>
      </w: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личные местоимения в именительном и объектном падежах (I —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himetc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притяжательные местоимения (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his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heretc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указательные местоимения (this — these; that — those);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неопределенные местоимения (some, any, no, every) и их производные (somebody, some_</w:t>
      </w:r>
      <w:proofErr w:type="gramEnd"/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thingetc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прилагательное</w:t>
      </w: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положительная степень сравнения.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числительное</w:t>
      </w: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количественные числительные.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Наречие</w:t>
      </w: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наречия неопределенного времени, их место в предложении.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</w:t>
      </w: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временные формы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presentsimple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presentprogressive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повествовательных, отрицательных предложениях и вопросах различных типов);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временные формы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pastsimple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(правильные глаголы и ряд неправильных глаголов в повествовательных предложениях);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модальные глаголы can, may, must;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конструкция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tobegoingto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будущности;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</w:t>
      </w:r>
      <w:proofErr w:type="gram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</w:t>
      </w:r>
      <w:proofErr w:type="gramEnd"/>
      <w:r w:rsidRPr="00F64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there is/there are; there was/ there were;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неопределенная форма глагола.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типы английского предложения: а) простое (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Ihaveafamily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.); б) составное именное (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Iamapupil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4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am ten. I am young.); </w:t>
      </w: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64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составное</w:t>
      </w:r>
      <w:r w:rsidRPr="00F64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глагольное</w:t>
      </w:r>
      <w:r w:rsidRPr="00F64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 like reading. </w:t>
      </w:r>
      <w:proofErr w:type="spellStart"/>
      <w:proofErr w:type="gram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Wewouldliketogothere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proofErr w:type="gramEnd"/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Изъяснительное наклонение глагола: а) повествовательные предложения; б) отрицательные предложения; в) общие, альтернативные, специальные вопросы.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Повелительное наклонение глагола, в том числе и в отрицательной форме. 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Безличные предложения с формальным подлежащим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Itisspring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Itwascold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proofErr w:type="gramEnd"/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Сложносочиненные предложения с союзами and, but.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Употребление предлогов места и направления, союзов, наречий.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4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</w:t>
      </w:r>
      <w:proofErr w:type="spellEnd"/>
      <w:r w:rsidRPr="00F64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компетенция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Британии: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исторически сложившиеся части страны, их народонаселение, столицы, крупные города,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страны, ее достопримечательности, политический строй, отдельные страницы истории;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элементы детского фольклора, герои сказок и литературных произведений, некоторые популярные песни, пословицы и поговорки; 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отдельные исторические личности, известные люди, члены королевской семьи;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некоторые особенности быта британцев, касающиеся их жилищ, еды, досуга. В рамках лингвострановедческой составляющей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учащиеся овладевают: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этикетом общения во время приветствия и прощания, правильным употреблением слов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Mr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Mrs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Ms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Miss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, Si, основными формулами вежливости;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правилами заполнения различных форм и анкет, порядком следования имен и фамилий,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правильным обозначением дат, различными способами обозначения времени суток;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спецификой употребления местоимений при обозначении животных и особенностями употребления местоимения you;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правилом смягчения отрицательных характеристик в английском языке;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некоторыми типичными сокращениями;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расхождением в семантике и употреблении некоторых английских и русских эквивалентов: дом —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home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 —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much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alot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завтрак—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breakfast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lunch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обед —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lunch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dinner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ужин —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dinner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supper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te</w:t>
      </w:r>
      <w:proofErr w:type="gram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Компенсаторная компетенция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 первом этапе обучения учащиеся могут овладеть рядом умений, позволяющих им выйти из трудной ситуации, связанной с недостатком языковых сре</w:t>
      </w:r>
      <w:proofErr w:type="gram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оцессе устного общения и при чтении и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запроса информации о значении незнакомых/забытых слов (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WhatistheEnglishfor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...?) для решения речевой задачи говорения;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</w:t>
      </w:r>
      <w:proofErr w:type="gram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с просьбой повторить</w:t>
      </w:r>
      <w:proofErr w:type="gram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сказанное в случае непонимания в процессе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пользоваться языковой и контекстуальной догадкой для понимания значений лексических единиц (слова, созвучные с родным языком, опора на картинку,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иллюстраию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чтении и </w:t>
      </w:r>
      <w:proofErr w:type="spellStart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использовать двуязычный словарь. 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64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F64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познавательная</w:t>
      </w:r>
      <w:proofErr w:type="gramEnd"/>
      <w:r w:rsidRPr="00F64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компетенция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следующими приемами учебной работы: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внимательно слушать учителя и реагировать на его реплики в быстром темпе в процессе фронтальной работы группы;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в парах;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в малой группе;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аудиозаписью в классе и дома;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рабочей тетрадью в классе и дома;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рисунки, подбирать иллюстрации, делать надписи для использования в процессе общения на уроке;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участие в разнообразных играх, направленных на овладение языковым и речевым материалом;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инсценировать диалог, используя элементарный реквизит и элементы костюма для создания речевой ситуации.</w:t>
      </w:r>
    </w:p>
    <w:p w:rsidR="00212A42" w:rsidRPr="00F64F22" w:rsidRDefault="00212A42" w:rsidP="00F6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42" w:rsidRPr="00212A42" w:rsidRDefault="00212A42" w:rsidP="00212A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42" w:rsidRDefault="00212A42" w:rsidP="0021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BE" w:rsidRDefault="004C53BE" w:rsidP="0021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BE" w:rsidRDefault="004C53BE" w:rsidP="0021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BE" w:rsidRDefault="004C53BE" w:rsidP="0021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BE" w:rsidRDefault="004C53BE" w:rsidP="0021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BE" w:rsidRDefault="004C53BE" w:rsidP="0021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BE" w:rsidRDefault="004C53BE" w:rsidP="0021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BE" w:rsidRDefault="004C53BE" w:rsidP="0021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BE" w:rsidRPr="00212A42" w:rsidRDefault="004C53BE" w:rsidP="0021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42" w:rsidRDefault="00F64F22" w:rsidP="00F64F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2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8"/>
        <w:tblW w:w="0" w:type="auto"/>
        <w:tblLook w:val="04A0"/>
      </w:tblPr>
      <w:tblGrid>
        <w:gridCol w:w="1242"/>
        <w:gridCol w:w="3686"/>
        <w:gridCol w:w="5200"/>
        <w:gridCol w:w="3377"/>
      </w:tblGrid>
      <w:tr w:rsidR="00F64F22" w:rsidRPr="00F909E9" w:rsidTr="00877704">
        <w:tc>
          <w:tcPr>
            <w:tcW w:w="1242" w:type="dxa"/>
          </w:tcPr>
          <w:p w:rsidR="00F64F22" w:rsidRPr="00F909E9" w:rsidRDefault="00F64F22" w:rsidP="00F909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09E9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686" w:type="dxa"/>
          </w:tcPr>
          <w:p w:rsidR="00F64F22" w:rsidRPr="00F909E9" w:rsidRDefault="00F64F22" w:rsidP="00F909E9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F909E9">
              <w:rPr>
                <w:b/>
                <w:bCs/>
                <w:sz w:val="24"/>
                <w:szCs w:val="24"/>
              </w:rPr>
              <w:t>Тема раздела/ количество</w:t>
            </w:r>
            <w:proofErr w:type="gramEnd"/>
            <w:r w:rsidRPr="00F909E9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5200" w:type="dxa"/>
          </w:tcPr>
          <w:p w:rsidR="00F64F22" w:rsidRPr="00F909E9" w:rsidRDefault="00F64F22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377" w:type="dxa"/>
          </w:tcPr>
          <w:p w:rsidR="00F64F22" w:rsidRPr="00F909E9" w:rsidRDefault="00F64F22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C53BE" w:rsidRPr="00F909E9" w:rsidTr="00877704">
        <w:tc>
          <w:tcPr>
            <w:tcW w:w="1242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Давайте познакомимся (10 ч.)</w:t>
            </w:r>
          </w:p>
        </w:tc>
        <w:tc>
          <w:tcPr>
            <w:tcW w:w="5200" w:type="dxa"/>
          </w:tcPr>
          <w:p w:rsidR="004C53BE" w:rsidRPr="00F909E9" w:rsidRDefault="004C53BE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Давайте познакомимся</w:t>
            </w:r>
          </w:p>
        </w:tc>
        <w:tc>
          <w:tcPr>
            <w:tcW w:w="3377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4C53BE" w:rsidRPr="00F909E9" w:rsidTr="00877704">
        <w:tc>
          <w:tcPr>
            <w:tcW w:w="1242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4C53BE" w:rsidRPr="00F909E9" w:rsidRDefault="004C53BE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Как я провел лето</w:t>
            </w:r>
          </w:p>
        </w:tc>
        <w:tc>
          <w:tcPr>
            <w:tcW w:w="3377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4C53BE" w:rsidRPr="00F909E9" w:rsidTr="00877704">
        <w:tc>
          <w:tcPr>
            <w:tcW w:w="1242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4C53BE" w:rsidRPr="00F909E9" w:rsidRDefault="004C53BE" w:rsidP="00F909E9">
            <w:pPr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 xml:space="preserve">Знакомьтесь: Джон </w:t>
            </w:r>
            <w:proofErr w:type="spellStart"/>
            <w:r w:rsidRPr="00F909E9">
              <w:rPr>
                <w:sz w:val="24"/>
                <w:szCs w:val="24"/>
              </w:rPr>
              <w:t>Баркер</w:t>
            </w:r>
            <w:proofErr w:type="spellEnd"/>
          </w:p>
        </w:tc>
        <w:tc>
          <w:tcPr>
            <w:tcW w:w="3377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4C53BE" w:rsidRPr="00F909E9" w:rsidTr="00877704">
        <w:tc>
          <w:tcPr>
            <w:tcW w:w="1242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4C53BE" w:rsidRPr="00F909E9" w:rsidRDefault="004C53BE" w:rsidP="00F909E9">
            <w:pPr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Модальный глагол «мочь, уметь»</w:t>
            </w:r>
          </w:p>
        </w:tc>
        <w:tc>
          <w:tcPr>
            <w:tcW w:w="3377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4C53BE" w:rsidRPr="00F909E9" w:rsidTr="00877704">
        <w:tc>
          <w:tcPr>
            <w:tcW w:w="1242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4C53BE" w:rsidRPr="00F909E9" w:rsidRDefault="004C53BE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 xml:space="preserve">Знакомьтесь: папа Джона </w:t>
            </w:r>
            <w:proofErr w:type="spellStart"/>
            <w:r w:rsidRPr="00F909E9">
              <w:rPr>
                <w:sz w:val="24"/>
                <w:szCs w:val="24"/>
              </w:rPr>
              <w:t>Баркера</w:t>
            </w:r>
            <w:proofErr w:type="spellEnd"/>
          </w:p>
        </w:tc>
        <w:tc>
          <w:tcPr>
            <w:tcW w:w="3377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4C53BE" w:rsidRPr="00F909E9" w:rsidTr="00877704">
        <w:tc>
          <w:tcPr>
            <w:tcW w:w="1242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Merge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4C53BE" w:rsidRPr="00F909E9" w:rsidRDefault="004C53BE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Хороший ли я путешественник?</w:t>
            </w:r>
          </w:p>
        </w:tc>
        <w:tc>
          <w:tcPr>
            <w:tcW w:w="3377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4C53BE" w:rsidRPr="00F909E9" w:rsidTr="00877704">
        <w:tc>
          <w:tcPr>
            <w:tcW w:w="1242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vMerge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4C53BE" w:rsidRPr="00F909E9" w:rsidRDefault="004C53BE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Вкусы людей</w:t>
            </w:r>
          </w:p>
        </w:tc>
        <w:tc>
          <w:tcPr>
            <w:tcW w:w="3377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4C53BE" w:rsidRPr="00F909E9" w:rsidTr="00877704">
        <w:tc>
          <w:tcPr>
            <w:tcW w:w="1242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4C53BE" w:rsidRPr="00F909E9" w:rsidRDefault="004C53BE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Любимые занятия.</w:t>
            </w:r>
          </w:p>
        </w:tc>
        <w:tc>
          <w:tcPr>
            <w:tcW w:w="3377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4C53BE" w:rsidRPr="00F909E9" w:rsidTr="00877704">
        <w:tc>
          <w:tcPr>
            <w:tcW w:w="1242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vMerge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4C53BE" w:rsidRPr="00F909E9" w:rsidRDefault="004C53BE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Закрепление лексических и грамматических знаний</w:t>
            </w:r>
          </w:p>
        </w:tc>
        <w:tc>
          <w:tcPr>
            <w:tcW w:w="3377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4C53BE" w:rsidRPr="00F909E9" w:rsidTr="00877704">
        <w:tc>
          <w:tcPr>
            <w:tcW w:w="1242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vMerge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4C53BE" w:rsidRPr="00F909E9" w:rsidRDefault="004C53BE" w:rsidP="00F909E9">
            <w:pPr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Контрольная работа по теме «Модальный глагол «мочь, уметь»</w:t>
            </w:r>
          </w:p>
        </w:tc>
        <w:tc>
          <w:tcPr>
            <w:tcW w:w="3377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7231D2">
        <w:trPr>
          <w:trHeight w:val="470"/>
        </w:trPr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vMerge w:val="restart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Моя семья (8 ч.)</w:t>
            </w:r>
          </w:p>
        </w:tc>
        <w:tc>
          <w:tcPr>
            <w:tcW w:w="5200" w:type="dxa"/>
          </w:tcPr>
          <w:p w:rsidR="00F909E9" w:rsidRPr="00F909E9" w:rsidRDefault="00F909E9" w:rsidP="00F909E9">
            <w:pPr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Познакомьтесь с моей семьей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Члены британской королевской семьи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Вопросительная форма настоящего простого времени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Чтение слов по транскрипции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Отрицательная форма настоящего простого времени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Контрольная работа по теме «Притяжательные местоимения»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Совершенствование ЗУН по теме «Настоящее простое время»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BA1140">
        <w:trPr>
          <w:trHeight w:val="286"/>
        </w:trPr>
        <w:tc>
          <w:tcPr>
            <w:tcW w:w="1242" w:type="dxa"/>
            <w:tcBorders>
              <w:bottom w:val="single" w:sz="4" w:space="0" w:color="auto"/>
            </w:tcBorders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Ежедневная жизнь (5 ч.)</w:t>
            </w:r>
          </w:p>
        </w:tc>
        <w:tc>
          <w:tcPr>
            <w:tcW w:w="5200" w:type="dxa"/>
            <w:tcBorders>
              <w:bottom w:val="single" w:sz="4" w:space="0" w:color="auto"/>
            </w:tcBorders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Выходной день семьи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Моя повседневная жизнь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Мой день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Контрольная работа по теме «Распорядок дня»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  <w:vMerge w:val="restart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Мой дом (10 ч.)</w:t>
            </w:r>
          </w:p>
        </w:tc>
        <w:tc>
          <w:tcPr>
            <w:tcW w:w="5200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Магазин подарков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Домашние дела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 xml:space="preserve">Что сейчас умеет делать Джон </w:t>
            </w:r>
            <w:proofErr w:type="spellStart"/>
            <w:r w:rsidRPr="00F909E9">
              <w:rPr>
                <w:sz w:val="24"/>
                <w:szCs w:val="24"/>
              </w:rPr>
              <w:t>Баркер</w:t>
            </w:r>
            <w:proofErr w:type="spellEnd"/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Предлоги места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Игра «Найди мою игрушку»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Проект «Мой дом»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Контрольная работа «Употребление предлогов»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31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 xml:space="preserve">Джон </w:t>
            </w:r>
            <w:proofErr w:type="spellStart"/>
            <w:r w:rsidRPr="00F909E9">
              <w:rPr>
                <w:sz w:val="24"/>
                <w:szCs w:val="24"/>
              </w:rPr>
              <w:t>Баркер</w:t>
            </w:r>
            <w:proofErr w:type="spellEnd"/>
            <w:r w:rsidRPr="00F909E9">
              <w:rPr>
                <w:sz w:val="24"/>
                <w:szCs w:val="24"/>
              </w:rPr>
              <w:t xml:space="preserve"> в школе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Просьбы и приказы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33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Вежливые просьбы в английском языке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34</w:t>
            </w:r>
          </w:p>
        </w:tc>
        <w:tc>
          <w:tcPr>
            <w:tcW w:w="3686" w:type="dxa"/>
            <w:vMerge w:val="restart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Школа (8 ч.)</w:t>
            </w:r>
          </w:p>
        </w:tc>
        <w:tc>
          <w:tcPr>
            <w:tcW w:w="5200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Моя новая школа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Отрицательная форма настоящего длительного времени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36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Особенности употребления настоящего времени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37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 xml:space="preserve">Знакомство с </w:t>
            </w:r>
            <w:proofErr w:type="spellStart"/>
            <w:r w:rsidRPr="00F909E9">
              <w:rPr>
                <w:sz w:val="24"/>
                <w:szCs w:val="24"/>
              </w:rPr>
              <w:t>Вилли</w:t>
            </w:r>
            <w:proofErr w:type="spellEnd"/>
            <w:r w:rsidRPr="00F909E9">
              <w:rPr>
                <w:sz w:val="24"/>
                <w:szCs w:val="24"/>
              </w:rPr>
              <w:t xml:space="preserve"> Бартоном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38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Проект «Моя школа»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39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Контрольная работа по теме «Настоящее время глаголов»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  <w:vMerge w:val="restart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Еда. Продукты (8 ч.)</w:t>
            </w: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Еда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41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Моя любимая еда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42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Интернациональная лексика по теме «Еда»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43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Мой завтрак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44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Неопределенный артикль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45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  <w:lang w:val="en-US"/>
              </w:rPr>
            </w:pPr>
            <w:r w:rsidRPr="00F909E9">
              <w:rPr>
                <w:sz w:val="24"/>
                <w:szCs w:val="24"/>
              </w:rPr>
              <w:t>Конструкция</w:t>
            </w:r>
            <w:r w:rsidRPr="00F909E9">
              <w:rPr>
                <w:sz w:val="24"/>
                <w:szCs w:val="24"/>
                <w:lang w:val="en-US"/>
              </w:rPr>
              <w:t xml:space="preserve"> there is/there are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46</w:t>
            </w:r>
          </w:p>
        </w:tc>
        <w:tc>
          <w:tcPr>
            <w:tcW w:w="3686" w:type="dxa"/>
            <w:vMerge w:val="restart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Выходные и праздники (10 ч.)</w:t>
            </w:r>
          </w:p>
        </w:tc>
        <w:tc>
          <w:tcPr>
            <w:tcW w:w="5200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Выходные и праздники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47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Специальные вопросы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48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Письмо другу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49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 xml:space="preserve">Прошедшая форма глагола </w:t>
            </w:r>
            <w:proofErr w:type="spellStart"/>
            <w:r w:rsidRPr="00F909E9">
              <w:rPr>
                <w:sz w:val="24"/>
                <w:szCs w:val="24"/>
              </w:rPr>
              <w:t>to</w:t>
            </w:r>
            <w:proofErr w:type="spellEnd"/>
            <w:r w:rsidRPr="00F909E9">
              <w:rPr>
                <w:sz w:val="24"/>
                <w:szCs w:val="24"/>
              </w:rPr>
              <w:t xml:space="preserve"> </w:t>
            </w:r>
            <w:proofErr w:type="spellStart"/>
            <w:r w:rsidRPr="00F909E9">
              <w:rPr>
                <w:sz w:val="24"/>
                <w:szCs w:val="24"/>
              </w:rPr>
              <w:t>be</w:t>
            </w:r>
            <w:proofErr w:type="spellEnd"/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50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Времена глагола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51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 xml:space="preserve">Вопросительная форма глагола </w:t>
            </w:r>
            <w:proofErr w:type="spellStart"/>
            <w:r w:rsidRPr="00F909E9">
              <w:rPr>
                <w:sz w:val="24"/>
                <w:szCs w:val="24"/>
              </w:rPr>
              <w:t>to</w:t>
            </w:r>
            <w:proofErr w:type="spellEnd"/>
            <w:r w:rsidRPr="00F909E9">
              <w:rPr>
                <w:sz w:val="24"/>
                <w:szCs w:val="24"/>
              </w:rPr>
              <w:t xml:space="preserve"> </w:t>
            </w:r>
            <w:proofErr w:type="spellStart"/>
            <w:r w:rsidRPr="00F909E9">
              <w:rPr>
                <w:sz w:val="24"/>
                <w:szCs w:val="24"/>
              </w:rPr>
              <w:t>be</w:t>
            </w:r>
            <w:proofErr w:type="spellEnd"/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52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 xml:space="preserve">Выходные семьи </w:t>
            </w:r>
            <w:proofErr w:type="spellStart"/>
            <w:r w:rsidRPr="00F909E9">
              <w:rPr>
                <w:sz w:val="24"/>
                <w:szCs w:val="24"/>
              </w:rPr>
              <w:t>Баркер</w:t>
            </w:r>
            <w:proofErr w:type="spellEnd"/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Погода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54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Правильные глаголы в прошедшем времени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55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Контрольная работа по теме «Времена глагола»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56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Поездка в Шотландию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57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58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Закрепление лексических и грамматических навыков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59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Каникулы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F909E9" w:rsidRPr="00F909E9" w:rsidTr="00877704">
        <w:tc>
          <w:tcPr>
            <w:tcW w:w="1242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60</w:t>
            </w:r>
          </w:p>
        </w:tc>
        <w:tc>
          <w:tcPr>
            <w:tcW w:w="3686" w:type="dxa"/>
            <w:vMerge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200" w:type="dxa"/>
          </w:tcPr>
          <w:p w:rsidR="00F909E9" w:rsidRPr="00F909E9" w:rsidRDefault="00F909E9" w:rsidP="00F909E9">
            <w:pPr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Употребление неправильных глаголов</w:t>
            </w:r>
          </w:p>
        </w:tc>
        <w:tc>
          <w:tcPr>
            <w:tcW w:w="3377" w:type="dxa"/>
          </w:tcPr>
          <w:p w:rsidR="00F909E9" w:rsidRPr="00F909E9" w:rsidRDefault="00F909E9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4C53BE" w:rsidRPr="00F909E9" w:rsidTr="00877704">
        <w:tc>
          <w:tcPr>
            <w:tcW w:w="1242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61</w:t>
            </w:r>
          </w:p>
        </w:tc>
        <w:tc>
          <w:tcPr>
            <w:tcW w:w="3686" w:type="dxa"/>
            <w:vMerge w:val="restart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Каникулы и путешествия (8 ч.)</w:t>
            </w:r>
          </w:p>
        </w:tc>
        <w:tc>
          <w:tcPr>
            <w:tcW w:w="5200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3377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4C53BE" w:rsidRPr="00F909E9" w:rsidTr="00877704">
        <w:tc>
          <w:tcPr>
            <w:tcW w:w="1242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62</w:t>
            </w:r>
          </w:p>
        </w:tc>
        <w:tc>
          <w:tcPr>
            <w:tcW w:w="3686" w:type="dxa"/>
            <w:vMerge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200" w:type="dxa"/>
          </w:tcPr>
          <w:p w:rsidR="004C53BE" w:rsidRPr="00F909E9" w:rsidRDefault="004C53BE" w:rsidP="00F909E9">
            <w:pPr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 xml:space="preserve">Знакомство с оборотом </w:t>
            </w:r>
            <w:proofErr w:type="spellStart"/>
            <w:r w:rsidRPr="00F909E9">
              <w:rPr>
                <w:sz w:val="24"/>
                <w:szCs w:val="24"/>
              </w:rPr>
              <w:t>to</w:t>
            </w:r>
            <w:proofErr w:type="spellEnd"/>
            <w:r w:rsidRPr="00F909E9">
              <w:rPr>
                <w:sz w:val="24"/>
                <w:szCs w:val="24"/>
              </w:rPr>
              <w:t xml:space="preserve"> </w:t>
            </w:r>
            <w:proofErr w:type="spellStart"/>
            <w:r w:rsidRPr="00F909E9">
              <w:rPr>
                <w:sz w:val="24"/>
                <w:szCs w:val="24"/>
              </w:rPr>
              <w:t>be</w:t>
            </w:r>
            <w:proofErr w:type="spellEnd"/>
            <w:r w:rsidRPr="00F909E9">
              <w:rPr>
                <w:sz w:val="24"/>
                <w:szCs w:val="24"/>
              </w:rPr>
              <w:t xml:space="preserve"> </w:t>
            </w:r>
            <w:proofErr w:type="spellStart"/>
            <w:r w:rsidRPr="00F909E9">
              <w:rPr>
                <w:sz w:val="24"/>
                <w:szCs w:val="24"/>
              </w:rPr>
              <w:t>going</w:t>
            </w:r>
            <w:proofErr w:type="spellEnd"/>
            <w:r w:rsidRPr="00F909E9">
              <w:rPr>
                <w:sz w:val="24"/>
                <w:szCs w:val="24"/>
              </w:rPr>
              <w:t xml:space="preserve"> </w:t>
            </w:r>
            <w:proofErr w:type="spellStart"/>
            <w:r w:rsidRPr="00F909E9">
              <w:rPr>
                <w:sz w:val="24"/>
                <w:szCs w:val="24"/>
              </w:rPr>
              <w:t>to</w:t>
            </w:r>
            <w:proofErr w:type="spellEnd"/>
          </w:p>
        </w:tc>
        <w:tc>
          <w:tcPr>
            <w:tcW w:w="3377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4C53BE" w:rsidRPr="00F909E9" w:rsidTr="00877704">
        <w:tc>
          <w:tcPr>
            <w:tcW w:w="1242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63</w:t>
            </w:r>
          </w:p>
        </w:tc>
        <w:tc>
          <w:tcPr>
            <w:tcW w:w="3686" w:type="dxa"/>
            <w:vMerge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200" w:type="dxa"/>
          </w:tcPr>
          <w:p w:rsidR="004C53BE" w:rsidRPr="00F909E9" w:rsidRDefault="004C53BE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 xml:space="preserve">Употребление оборота </w:t>
            </w:r>
            <w:proofErr w:type="spellStart"/>
            <w:r w:rsidRPr="00F909E9">
              <w:rPr>
                <w:sz w:val="24"/>
                <w:szCs w:val="24"/>
              </w:rPr>
              <w:t>to</w:t>
            </w:r>
            <w:proofErr w:type="spellEnd"/>
            <w:r w:rsidRPr="00F909E9">
              <w:rPr>
                <w:sz w:val="24"/>
                <w:szCs w:val="24"/>
              </w:rPr>
              <w:t xml:space="preserve"> </w:t>
            </w:r>
            <w:proofErr w:type="spellStart"/>
            <w:r w:rsidRPr="00F909E9">
              <w:rPr>
                <w:sz w:val="24"/>
                <w:szCs w:val="24"/>
              </w:rPr>
              <w:t>be</w:t>
            </w:r>
            <w:proofErr w:type="spellEnd"/>
            <w:r w:rsidRPr="00F909E9">
              <w:rPr>
                <w:sz w:val="24"/>
                <w:szCs w:val="24"/>
              </w:rPr>
              <w:t xml:space="preserve"> </w:t>
            </w:r>
            <w:proofErr w:type="spellStart"/>
            <w:r w:rsidRPr="00F909E9">
              <w:rPr>
                <w:sz w:val="24"/>
                <w:szCs w:val="24"/>
              </w:rPr>
              <w:t>going</w:t>
            </w:r>
            <w:proofErr w:type="spellEnd"/>
            <w:r w:rsidRPr="00F909E9">
              <w:rPr>
                <w:sz w:val="24"/>
                <w:szCs w:val="24"/>
              </w:rPr>
              <w:t xml:space="preserve"> </w:t>
            </w:r>
            <w:proofErr w:type="spellStart"/>
            <w:r w:rsidRPr="00F909E9">
              <w:rPr>
                <w:sz w:val="24"/>
                <w:szCs w:val="24"/>
              </w:rPr>
              <w:t>to</w:t>
            </w:r>
            <w:proofErr w:type="spellEnd"/>
            <w:r w:rsidRPr="00F909E9">
              <w:rPr>
                <w:sz w:val="24"/>
                <w:szCs w:val="24"/>
              </w:rPr>
              <w:t xml:space="preserve"> в предложении</w:t>
            </w:r>
          </w:p>
        </w:tc>
        <w:tc>
          <w:tcPr>
            <w:tcW w:w="3377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4C53BE" w:rsidRPr="00F909E9" w:rsidTr="00877704">
        <w:tc>
          <w:tcPr>
            <w:tcW w:w="1242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64</w:t>
            </w:r>
          </w:p>
        </w:tc>
        <w:tc>
          <w:tcPr>
            <w:tcW w:w="3686" w:type="dxa"/>
            <w:vMerge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200" w:type="dxa"/>
          </w:tcPr>
          <w:p w:rsidR="004C53BE" w:rsidRPr="00F909E9" w:rsidRDefault="004C53BE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3377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4C53BE" w:rsidRPr="00F909E9" w:rsidTr="00877704">
        <w:tc>
          <w:tcPr>
            <w:tcW w:w="1242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  <w:vMerge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200" w:type="dxa"/>
          </w:tcPr>
          <w:p w:rsidR="004C53BE" w:rsidRPr="00F909E9" w:rsidRDefault="004C53BE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377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4C53BE" w:rsidRPr="00F909E9" w:rsidTr="00877704">
        <w:tc>
          <w:tcPr>
            <w:tcW w:w="1242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66</w:t>
            </w:r>
          </w:p>
        </w:tc>
        <w:tc>
          <w:tcPr>
            <w:tcW w:w="3686" w:type="dxa"/>
            <w:vMerge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200" w:type="dxa"/>
          </w:tcPr>
          <w:p w:rsidR="004C53BE" w:rsidRPr="00F909E9" w:rsidRDefault="004C53BE" w:rsidP="00F909E9">
            <w:pPr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Мои планы на выходные</w:t>
            </w:r>
          </w:p>
        </w:tc>
        <w:tc>
          <w:tcPr>
            <w:tcW w:w="3377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4C53BE" w:rsidRPr="00F909E9" w:rsidTr="00877704">
        <w:tc>
          <w:tcPr>
            <w:tcW w:w="1242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67</w:t>
            </w:r>
          </w:p>
        </w:tc>
        <w:tc>
          <w:tcPr>
            <w:tcW w:w="3686" w:type="dxa"/>
            <w:vMerge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200" w:type="dxa"/>
          </w:tcPr>
          <w:p w:rsidR="004C53BE" w:rsidRPr="00F909E9" w:rsidRDefault="004C53BE" w:rsidP="00F909E9">
            <w:pPr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Повторение лексико-грамматического материала по теме «Глаголы»</w:t>
            </w:r>
          </w:p>
        </w:tc>
        <w:tc>
          <w:tcPr>
            <w:tcW w:w="3377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  <w:tr w:rsidR="004C53BE" w:rsidRPr="00F909E9" w:rsidTr="00877704">
        <w:tc>
          <w:tcPr>
            <w:tcW w:w="1242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68</w:t>
            </w:r>
          </w:p>
        </w:tc>
        <w:tc>
          <w:tcPr>
            <w:tcW w:w="3686" w:type="dxa"/>
            <w:vMerge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4C53BE" w:rsidRPr="00F909E9" w:rsidRDefault="004C53BE" w:rsidP="00F909E9">
            <w:pPr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Работа над текстом «Мои летние каникулы»</w:t>
            </w:r>
          </w:p>
        </w:tc>
        <w:tc>
          <w:tcPr>
            <w:tcW w:w="3377" w:type="dxa"/>
          </w:tcPr>
          <w:p w:rsidR="004C53BE" w:rsidRPr="00F909E9" w:rsidRDefault="004C53BE" w:rsidP="00F909E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09E9">
              <w:rPr>
                <w:sz w:val="24"/>
                <w:szCs w:val="24"/>
              </w:rPr>
              <w:t>1</w:t>
            </w:r>
          </w:p>
        </w:tc>
      </w:tr>
    </w:tbl>
    <w:p w:rsidR="00F64F22" w:rsidRPr="00F64F22" w:rsidRDefault="00F64F22" w:rsidP="00F6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42" w:rsidRPr="00C01873" w:rsidRDefault="00212A42" w:rsidP="0021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42" w:rsidRPr="00C01873" w:rsidRDefault="00212A42" w:rsidP="00212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2A42" w:rsidRPr="00C01873" w:rsidSect="00C018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7FB"/>
    <w:multiLevelType w:val="multilevel"/>
    <w:tmpl w:val="60D4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E54DA"/>
    <w:multiLevelType w:val="multilevel"/>
    <w:tmpl w:val="E6A0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75711"/>
    <w:multiLevelType w:val="multilevel"/>
    <w:tmpl w:val="EE72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B0833"/>
    <w:multiLevelType w:val="multilevel"/>
    <w:tmpl w:val="54C6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04DFE"/>
    <w:multiLevelType w:val="multilevel"/>
    <w:tmpl w:val="7E80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E4750"/>
    <w:multiLevelType w:val="multilevel"/>
    <w:tmpl w:val="13E0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66931"/>
    <w:multiLevelType w:val="multilevel"/>
    <w:tmpl w:val="A09A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35C63"/>
    <w:multiLevelType w:val="multilevel"/>
    <w:tmpl w:val="16F2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469F3"/>
    <w:multiLevelType w:val="multilevel"/>
    <w:tmpl w:val="B440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65C9E"/>
    <w:multiLevelType w:val="multilevel"/>
    <w:tmpl w:val="C110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902486"/>
    <w:multiLevelType w:val="multilevel"/>
    <w:tmpl w:val="B098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C1B68"/>
    <w:multiLevelType w:val="multilevel"/>
    <w:tmpl w:val="42C0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668E1"/>
    <w:multiLevelType w:val="multilevel"/>
    <w:tmpl w:val="91C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31CA2"/>
    <w:multiLevelType w:val="multilevel"/>
    <w:tmpl w:val="396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F41301"/>
    <w:multiLevelType w:val="multilevel"/>
    <w:tmpl w:val="6C30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DC55A8"/>
    <w:multiLevelType w:val="multilevel"/>
    <w:tmpl w:val="8956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E00B8B"/>
    <w:multiLevelType w:val="multilevel"/>
    <w:tmpl w:val="0D3C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9177E2"/>
    <w:multiLevelType w:val="multilevel"/>
    <w:tmpl w:val="F8C6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0C1AA4"/>
    <w:multiLevelType w:val="multilevel"/>
    <w:tmpl w:val="8AF0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5"/>
  </w:num>
  <w:num w:numId="5">
    <w:abstractNumId w:val="10"/>
  </w:num>
  <w:num w:numId="6">
    <w:abstractNumId w:val="7"/>
  </w:num>
  <w:num w:numId="7">
    <w:abstractNumId w:val="14"/>
  </w:num>
  <w:num w:numId="8">
    <w:abstractNumId w:val="6"/>
  </w:num>
  <w:num w:numId="9">
    <w:abstractNumId w:val="16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3"/>
  </w:num>
  <w:num w:numId="15">
    <w:abstractNumId w:val="5"/>
  </w:num>
  <w:num w:numId="16">
    <w:abstractNumId w:val="2"/>
  </w:num>
  <w:num w:numId="17">
    <w:abstractNumId w:val="8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514"/>
    <w:rsid w:val="0014022F"/>
    <w:rsid w:val="00212A42"/>
    <w:rsid w:val="00230579"/>
    <w:rsid w:val="004566AF"/>
    <w:rsid w:val="004C53BE"/>
    <w:rsid w:val="004E6514"/>
    <w:rsid w:val="00712CD2"/>
    <w:rsid w:val="00877704"/>
    <w:rsid w:val="00C01873"/>
    <w:rsid w:val="00C91B95"/>
    <w:rsid w:val="00E91D03"/>
    <w:rsid w:val="00F167C9"/>
    <w:rsid w:val="00F64F22"/>
    <w:rsid w:val="00F9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2A42"/>
  </w:style>
  <w:style w:type="character" w:styleId="a3">
    <w:name w:val="Hyperlink"/>
    <w:basedOn w:val="a0"/>
    <w:uiPriority w:val="99"/>
    <w:semiHidden/>
    <w:unhideWhenUsed/>
    <w:rsid w:val="00212A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2A42"/>
    <w:rPr>
      <w:color w:val="800080"/>
      <w:u w:val="single"/>
    </w:rPr>
  </w:style>
  <w:style w:type="paragraph" w:customStyle="1" w:styleId="msonormal0">
    <w:name w:val="msonormal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toggle">
    <w:name w:val="readmore-js-toggle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212A4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212A42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212A42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212A4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212A4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212A42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212A4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212A4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212A42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212A4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212A4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212A42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212A42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212A42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212A42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212A42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212A42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212A42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212A42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212A42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212A42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212A42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212A4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212A42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212A42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21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212A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212A42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212A42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212A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212A42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212A42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212A4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212A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212A42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212A42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212A42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212A42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212A42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212A42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212A42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212A42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212A42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212A42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21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212A42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212A4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212A4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212A42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212A42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212A42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212A42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212A4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212A42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212A42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212A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212A42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212A42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212A42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212A4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212A42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212A4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212A42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212A42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212A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212A42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212A42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212A4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212A4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212A42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212A42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212A42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212A42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212A42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212A42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212A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212A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212A42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212A42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212A42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212A42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212A42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212A42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212A42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212A42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212A42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212A42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212A42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212A42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212A42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212A42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212A42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212A42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4566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456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566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F64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7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2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6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6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01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766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8</cp:revision>
  <cp:lastPrinted>2019-08-31T00:32:00Z</cp:lastPrinted>
  <dcterms:created xsi:type="dcterms:W3CDTF">2019-08-26T05:31:00Z</dcterms:created>
  <dcterms:modified xsi:type="dcterms:W3CDTF">2019-09-01T07:39:00Z</dcterms:modified>
</cp:coreProperties>
</file>