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2C" w:rsidRDefault="00F2723C" w:rsidP="00B86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23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667312"/>
            <wp:effectExtent l="0" t="0" r="0" b="0"/>
            <wp:docPr id="3" name="Рисунок 3" descr="H:\Сканы р.п\алгебра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 р.п\алгебра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32C" w:rsidRDefault="00B8632C" w:rsidP="0079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5C" w:rsidRPr="00795A5C" w:rsidRDefault="00795A5C" w:rsidP="00795A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5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95A5C" w:rsidRDefault="00795A5C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E1368" w:rsidRPr="004B4827" w:rsidRDefault="005E1368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 xml:space="preserve">1. </w:t>
      </w:r>
      <w:r w:rsidR="005E1368"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Личностные</w:t>
      </w: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через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и наоборот;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Использовать приобретенные знания и умения в практической деятельности и повседневной жизни для: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изображать числа точками на координатной прямой;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Использовать приобретенные знания и умения в практической деятельности и повседневной жизни для: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Использовать приобретенные знания и умения в практической деятельности и повседневной жизни для: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proofErr w:type="gramStart"/>
      <w:r>
        <w:rPr>
          <w:rFonts w:ascii="Times New Roman" w:hAnsi="Times New Roman" w:cs="Times New Roman"/>
          <w:sz w:val="24"/>
        </w:rPr>
        <w:t xml:space="preserve">алгебры  </w:t>
      </w:r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95A5C" w:rsidRDefault="00795A5C" w:rsidP="00795A5C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5A5C" w:rsidRPr="00A03C37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5A5C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95A5C" w:rsidRPr="005E1368" w:rsidRDefault="00795A5C" w:rsidP="00795A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E13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r w:rsidRPr="005E136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795A5C" w:rsidRPr="00C65C70" w:rsidRDefault="00795A5C" w:rsidP="00795A5C">
      <w:pPr>
        <w:pStyle w:val="a3"/>
        <w:numPr>
          <w:ilvl w:val="0"/>
          <w:numId w:val="7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795A5C" w:rsidRPr="00C65C70" w:rsidRDefault="00795A5C" w:rsidP="00795A5C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795A5C" w:rsidRPr="00C65C70" w:rsidRDefault="00795A5C" w:rsidP="00795A5C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795A5C" w:rsidRPr="00C65C70" w:rsidRDefault="00795A5C" w:rsidP="00795A5C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795A5C" w:rsidRPr="00C65C70" w:rsidRDefault="00795A5C" w:rsidP="00795A5C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795A5C" w:rsidRPr="00C65C70" w:rsidRDefault="00795A5C" w:rsidP="00795A5C">
      <w:pPr>
        <w:pStyle w:val="a3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795A5C" w:rsidRDefault="00795A5C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5E1368" w:rsidRDefault="005E1368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5E1368" w:rsidRDefault="005E1368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C70A3D" w:rsidRDefault="00795A5C" w:rsidP="00795A5C">
      <w:pPr>
        <w:pStyle w:val="Style261"/>
        <w:widowControl/>
        <w:numPr>
          <w:ilvl w:val="0"/>
          <w:numId w:val="8"/>
        </w:numPr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795A5C" w:rsidRPr="00C70A3D" w:rsidRDefault="00795A5C" w:rsidP="00795A5C">
      <w:pPr>
        <w:pStyle w:val="a4"/>
        <w:widowControl w:val="0"/>
        <w:ind w:left="0" w:right="527" w:firstLine="0"/>
        <w:rPr>
          <w:b/>
          <w:bCs/>
          <w:sz w:val="28"/>
          <w:szCs w:val="28"/>
        </w:rPr>
      </w:pP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величинами к алгебраической.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95A5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95A5C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</w:t>
      </w:r>
      <w:r w:rsidRPr="00795A5C">
        <w:rPr>
          <w:rFonts w:ascii="Times New Roman" w:hAnsi="Times New Roman" w:cs="Times New Roman"/>
          <w:sz w:val="24"/>
          <w:szCs w:val="24"/>
        </w:rPr>
        <w:lastRenderedPageBreak/>
        <w:t>координат И В ЛЮБОЙ ЗАДАННОЙ ТОЧКЕ.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36" w:rsidRPr="005E1368" w:rsidRDefault="00795A5C" w:rsidP="005E1368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6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E1368" w:rsidRPr="003A4A3A" w:rsidRDefault="005E1368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  <w:gridCol w:w="4288"/>
      </w:tblGrid>
      <w:tr w:rsidR="003A4A3A" w:rsidRPr="00FF4596" w:rsidTr="003A4A3A">
        <w:trPr>
          <w:trHeight w:val="51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5E1368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 xml:space="preserve">    Итоговое 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3A" w:rsidRPr="00FF4596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3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3A4A3A" w:rsidRDefault="005E1368" w:rsidP="005E1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A4A3A" w:rsidRDefault="003A4A3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368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54"/>
        <w:gridCol w:w="1091"/>
        <w:gridCol w:w="6946"/>
        <w:gridCol w:w="1559"/>
      </w:tblGrid>
      <w:tr w:rsidR="00E36C29" w:rsidTr="00DC38FA">
        <w:tc>
          <w:tcPr>
            <w:tcW w:w="4154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91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6C29" w:rsidTr="00DC38FA">
        <w:tc>
          <w:tcPr>
            <w:tcW w:w="4154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(22 часа)</w:t>
            </w:r>
          </w:p>
        </w:tc>
        <w:tc>
          <w:tcPr>
            <w:tcW w:w="1091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946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</w:rPr>
              <w:t>Функция. Область определения и область значений</w:t>
            </w:r>
          </w:p>
        </w:tc>
        <w:tc>
          <w:tcPr>
            <w:tcW w:w="1559" w:type="dxa"/>
          </w:tcPr>
          <w:p w:rsidR="00E36C29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E36C29" w:rsidRPr="00921C84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1559" w:type="dxa"/>
          </w:tcPr>
          <w:p w:rsidR="00E36C29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Квадратный трёхчлен и его корни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Разложение квадратного трёхчлена на множители.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«Функции и их свойства. Квадратный трёхчлен и его корни»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Функция у=ах</w:t>
            </w:r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1368">
              <w:rPr>
                <w:rFonts w:ascii="Times New Roman" w:hAnsi="Times New Roman" w:cs="Times New Roman"/>
              </w:rPr>
              <w:t>, её график и свойства.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52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Графики функций у=ах</w:t>
            </w:r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1368">
              <w:rPr>
                <w:rFonts w:ascii="Times New Roman" w:hAnsi="Times New Roman" w:cs="Times New Roman"/>
              </w:rPr>
              <w:t>+</w:t>
            </w:r>
            <w:r w:rsidRPr="005E1368">
              <w:rPr>
                <w:rFonts w:ascii="Times New Roman" w:hAnsi="Times New Roman" w:cs="Times New Roman"/>
                <w:lang w:val="en-US"/>
              </w:rPr>
              <w:t>n</w:t>
            </w:r>
            <w:r w:rsidRPr="005E1368">
              <w:rPr>
                <w:rFonts w:ascii="Times New Roman" w:hAnsi="Times New Roman" w:cs="Times New Roman"/>
              </w:rPr>
              <w:t xml:space="preserve"> и у=</w:t>
            </w:r>
            <w:r w:rsidRPr="005E1368">
              <w:rPr>
                <w:rFonts w:ascii="Times New Roman" w:hAnsi="Times New Roman" w:cs="Times New Roman"/>
                <w:lang w:val="en-US"/>
              </w:rPr>
              <w:t>a</w:t>
            </w:r>
            <w:r w:rsidRPr="005E1368">
              <w:rPr>
                <w:rFonts w:ascii="Times New Roman" w:hAnsi="Times New Roman" w:cs="Times New Roman"/>
              </w:rPr>
              <w:t>(х-</w:t>
            </w:r>
            <w:r w:rsidRPr="005E1368">
              <w:rPr>
                <w:rFonts w:ascii="Times New Roman" w:hAnsi="Times New Roman" w:cs="Times New Roman"/>
                <w:lang w:val="en-US"/>
              </w:rPr>
              <w:t>m</w:t>
            </w:r>
            <w:r w:rsidRPr="005E1368">
              <w:rPr>
                <w:rFonts w:ascii="Times New Roman" w:hAnsi="Times New Roman" w:cs="Times New Roman"/>
              </w:rPr>
              <w:t>)</w:t>
            </w:r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Построение графика квадратичной функции.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  <w:vertAlign w:val="superscript"/>
              </w:rPr>
            </w:pPr>
            <w:r w:rsidRPr="005E1368">
              <w:rPr>
                <w:rFonts w:ascii="Times New Roman" w:hAnsi="Times New Roman" w:cs="Times New Roman"/>
              </w:rPr>
              <w:t>Функция у=х</w:t>
            </w:r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 xml:space="preserve">Корень </w:t>
            </w:r>
            <w:r w:rsidRPr="005E1368">
              <w:rPr>
                <w:rFonts w:ascii="Times New Roman" w:hAnsi="Times New Roman" w:cs="Times New Roman"/>
                <w:lang w:val="en-US"/>
              </w:rPr>
              <w:t>n-</w:t>
            </w:r>
            <w:r w:rsidRPr="005E1368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«Квадратичная функция»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одной переменной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( 14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Целое уравнение и его корни.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Дробные рациональные уравнения.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  <w:b/>
                <w:color w:val="800000"/>
              </w:rPr>
            </w:pPr>
            <w:r w:rsidRPr="005E1368">
              <w:rPr>
                <w:rFonts w:ascii="Times New Roman" w:hAnsi="Times New Roman" w:cs="Times New Roman"/>
              </w:rPr>
              <w:t>Решение неравенств второй степени с одной переменной.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неравенств методом интервалов.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«Уравнения и неравенства с одной переменной»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  (17 часов)</w:t>
            </w: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Уравнение с двумя переменными и его график.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Графический способ решения систем уравнений.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систем уравнений второй степени.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Неравенства с двумя переменными.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Системы неравенств с двумя переменными.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 «Уравнения и неравенства с двумя переменными».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Последовательности.</w:t>
            </w:r>
          </w:p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Определение арифметической прогрессии. Формула  n-го члена.</w:t>
            </w: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Формула суммы n первых членов арифметической прогрессии.</w:t>
            </w: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«Арифметическая прогрессия»</w:t>
            </w:r>
          </w:p>
        </w:tc>
        <w:tc>
          <w:tcPr>
            <w:tcW w:w="1559" w:type="dxa"/>
          </w:tcPr>
          <w:p w:rsidR="00DC38FA" w:rsidRPr="00682D3C" w:rsidRDefault="00DC38FA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65-67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Формула суммы n первых членов геометрической прогрессии.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«Геометрическая прогрессия»</w:t>
            </w:r>
          </w:p>
        </w:tc>
        <w:tc>
          <w:tcPr>
            <w:tcW w:w="1559" w:type="dxa"/>
          </w:tcPr>
          <w:p w:rsidR="00DC38FA" w:rsidRPr="00682D3C" w:rsidRDefault="00DC38FA" w:rsidP="00DC38FA"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5E1368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комбинаторики и теории вероятностей </w:t>
            </w:r>
            <w:proofErr w:type="gramStart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( 13</w:t>
            </w:r>
            <w:proofErr w:type="gramEnd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  <w:b/>
                <w:color w:val="006600"/>
              </w:rPr>
            </w:pPr>
            <w:r w:rsidRPr="005E1368">
              <w:rPr>
                <w:rFonts w:ascii="Times New Roman" w:hAnsi="Times New Roman" w:cs="Times New Roman"/>
              </w:rPr>
              <w:t>Примеры комбинаторных задач.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left="-28"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Перестановки.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Размещения.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Сочетания.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Относительна частота случайного события.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Вероятность равновозможных событий.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«Элементы комбинаторики и теории вероятностей».</w:t>
            </w:r>
          </w:p>
        </w:tc>
        <w:tc>
          <w:tcPr>
            <w:tcW w:w="1559" w:type="dxa"/>
          </w:tcPr>
          <w:p w:rsidR="00DC38FA" w:rsidRPr="00682D3C" w:rsidRDefault="00DC38FA" w:rsidP="00B17400"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5E1368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(21 час)</w:t>
            </w: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Вычисления.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Тождественные преобразования.</w:t>
            </w:r>
          </w:p>
        </w:tc>
        <w:tc>
          <w:tcPr>
            <w:tcW w:w="1559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88-91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Уравнения и системы уравнений.</w:t>
            </w:r>
          </w:p>
        </w:tc>
        <w:tc>
          <w:tcPr>
            <w:tcW w:w="1559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Функции и их графики.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99-102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заданий из вариантов ОГЭ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</w:t>
            </w:r>
          </w:p>
        </w:tc>
      </w:tr>
    </w:tbl>
    <w:p w:rsidR="00DC38FA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A3A" w:rsidRPr="00921C84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A4A3A" w:rsidRPr="00921C84" w:rsidSect="0079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1499"/>
    <w:multiLevelType w:val="hybridMultilevel"/>
    <w:tmpl w:val="9CE46AD2"/>
    <w:lvl w:ilvl="0" w:tplc="2B98C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5A5C"/>
    <w:rsid w:val="00096036"/>
    <w:rsid w:val="003A4A3A"/>
    <w:rsid w:val="003A7CAF"/>
    <w:rsid w:val="005E1368"/>
    <w:rsid w:val="00683832"/>
    <w:rsid w:val="00795A5C"/>
    <w:rsid w:val="007D3B15"/>
    <w:rsid w:val="00921C84"/>
    <w:rsid w:val="00B8632C"/>
    <w:rsid w:val="00DC38FA"/>
    <w:rsid w:val="00E36C29"/>
    <w:rsid w:val="00F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7F262-6299-4152-A241-DB01B1EF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9</cp:revision>
  <cp:lastPrinted>2019-09-01T06:11:00Z</cp:lastPrinted>
  <dcterms:created xsi:type="dcterms:W3CDTF">2019-08-31T16:49:00Z</dcterms:created>
  <dcterms:modified xsi:type="dcterms:W3CDTF">2019-09-19T04:43:00Z</dcterms:modified>
</cp:coreProperties>
</file>