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22" w:rsidRDefault="00882522" w:rsidP="00D93546">
      <w:pPr>
        <w:shd w:val="clear" w:color="auto" w:fill="FFFFFF"/>
        <w:spacing w:before="156" w:after="156" w:line="240" w:lineRule="auto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>
        <w:rPr>
          <w:rFonts w:ascii="Arial" w:eastAsia="Times New Roman" w:hAnsi="Arial" w:cs="Arial"/>
          <w:noProof/>
          <w:color w:val="433B32"/>
          <w:sz w:val="20"/>
          <w:szCs w:val="20"/>
        </w:rPr>
        <w:drawing>
          <wp:inline distT="0" distB="0" distL="0" distR="0">
            <wp:extent cx="9247117" cy="6104238"/>
            <wp:effectExtent l="19050" t="0" r="0" b="0"/>
            <wp:docPr id="1" name="Рисунок 1" descr="H:\рабочки лена 19-20\литература 6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лена 19-20\литература 6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0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C8" w:rsidRPr="006034C8" w:rsidRDefault="00D93546" w:rsidP="00D93546">
      <w:pPr>
        <w:shd w:val="clear" w:color="auto" w:fill="FFFFFF"/>
        <w:spacing w:before="156" w:after="156" w:line="240" w:lineRule="auto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>
        <w:rPr>
          <w:rFonts w:ascii="Arial" w:eastAsia="Times New Roman" w:hAnsi="Arial" w:cs="Arial"/>
          <w:color w:val="433B32"/>
          <w:sz w:val="20"/>
          <w:szCs w:val="20"/>
        </w:rPr>
        <w:lastRenderedPageBreak/>
        <w:t xml:space="preserve">                                                                          </w:t>
      </w:r>
      <w:r w:rsidR="00355EE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Планируемые</w:t>
      </w:r>
      <w:r w:rsidR="006034C8"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 xml:space="preserve"> </w:t>
      </w:r>
      <w:r w:rsidR="00355EEB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результаты освоения учебного предмета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Личностными результатами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 при изучении предмета «Литература», являются:</w:t>
      </w:r>
    </w:p>
    <w:p w:rsidR="006034C8" w:rsidRPr="006034C8" w:rsidRDefault="006034C8" w:rsidP="006034C8">
      <w:pPr>
        <w:numPr>
          <w:ilvl w:val="0"/>
          <w:numId w:val="3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Arial" w:eastAsia="Times New Roman" w:hAnsi="Arial" w:cs="Arial"/>
          <w:color w:val="5A5044"/>
          <w:sz w:val="17"/>
          <w:szCs w:val="17"/>
        </w:rPr>
      </w:pPr>
      <w:r w:rsidRPr="006034C8">
        <w:rPr>
          <w:rFonts w:ascii="Arial" w:eastAsia="Times New Roman" w:hAnsi="Arial" w:cs="Arial"/>
          <w:color w:val="5A5044"/>
          <w:sz w:val="17"/>
          <w:szCs w:val="17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034C8" w:rsidRPr="006034C8" w:rsidRDefault="006034C8" w:rsidP="006034C8">
      <w:pPr>
        <w:numPr>
          <w:ilvl w:val="0"/>
          <w:numId w:val="3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Arial" w:eastAsia="Times New Roman" w:hAnsi="Arial" w:cs="Arial"/>
          <w:color w:val="5A5044"/>
          <w:sz w:val="17"/>
          <w:szCs w:val="17"/>
        </w:rPr>
      </w:pPr>
      <w:r w:rsidRPr="006034C8">
        <w:rPr>
          <w:rFonts w:ascii="Arial" w:eastAsia="Times New Roman" w:hAnsi="Arial" w:cs="Arial"/>
          <w:color w:val="5A5044"/>
          <w:sz w:val="17"/>
          <w:szCs w:val="17"/>
        </w:rPr>
        <w:t xml:space="preserve">формирование ответственного отношения к учению, готовности и </w:t>
      </w:r>
      <w:proofErr w:type="gramStart"/>
      <w:r w:rsidRPr="006034C8">
        <w:rPr>
          <w:rFonts w:ascii="Arial" w:eastAsia="Times New Roman" w:hAnsi="Arial" w:cs="Arial"/>
          <w:color w:val="5A5044"/>
          <w:sz w:val="17"/>
          <w:szCs w:val="17"/>
        </w:rPr>
        <w:t>способности</w:t>
      </w:r>
      <w:proofErr w:type="gramEnd"/>
      <w:r w:rsidRPr="006034C8">
        <w:rPr>
          <w:rFonts w:ascii="Arial" w:eastAsia="Times New Roman" w:hAnsi="Arial" w:cs="Arial"/>
          <w:color w:val="5A5044"/>
          <w:sz w:val="17"/>
          <w:szCs w:val="17"/>
        </w:rPr>
        <w:t xml:space="preserve"> обучающихся к саморазвитию и самообразованию;</w:t>
      </w:r>
    </w:p>
    <w:p w:rsidR="006034C8" w:rsidRPr="006034C8" w:rsidRDefault="006034C8" w:rsidP="006034C8">
      <w:pPr>
        <w:numPr>
          <w:ilvl w:val="0"/>
          <w:numId w:val="3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Arial" w:eastAsia="Times New Roman" w:hAnsi="Arial" w:cs="Arial"/>
          <w:color w:val="5A5044"/>
          <w:sz w:val="17"/>
          <w:szCs w:val="17"/>
        </w:rPr>
      </w:pPr>
      <w:proofErr w:type="gramStart"/>
      <w:r w:rsidRPr="006034C8">
        <w:rPr>
          <w:rFonts w:ascii="Arial" w:eastAsia="Times New Roman" w:hAnsi="Arial" w:cs="Arial"/>
          <w:color w:val="5A5044"/>
          <w:sz w:val="17"/>
          <w:szCs w:val="17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  <w:proofErr w:type="gramEnd"/>
    </w:p>
    <w:p w:rsidR="006034C8" w:rsidRPr="006034C8" w:rsidRDefault="006034C8" w:rsidP="006034C8">
      <w:pPr>
        <w:numPr>
          <w:ilvl w:val="0"/>
          <w:numId w:val="3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Arial" w:eastAsia="Times New Roman" w:hAnsi="Arial" w:cs="Arial"/>
          <w:color w:val="5A5044"/>
          <w:sz w:val="17"/>
          <w:szCs w:val="17"/>
        </w:rPr>
      </w:pPr>
      <w:r w:rsidRPr="006034C8">
        <w:rPr>
          <w:rFonts w:ascii="Arial" w:eastAsia="Times New Roman" w:hAnsi="Arial" w:cs="Arial"/>
          <w:color w:val="5A5044"/>
          <w:sz w:val="17"/>
          <w:szCs w:val="17"/>
        </w:rPr>
        <w:t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034C8" w:rsidRPr="006034C8" w:rsidRDefault="006034C8" w:rsidP="006034C8">
      <w:pPr>
        <w:numPr>
          <w:ilvl w:val="0"/>
          <w:numId w:val="3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Arial" w:eastAsia="Times New Roman" w:hAnsi="Arial" w:cs="Arial"/>
          <w:color w:val="5A5044"/>
          <w:sz w:val="17"/>
          <w:szCs w:val="17"/>
        </w:rPr>
      </w:pPr>
      <w:r w:rsidRPr="006034C8">
        <w:rPr>
          <w:rFonts w:ascii="Arial" w:eastAsia="Times New Roman" w:hAnsi="Arial" w:cs="Arial"/>
          <w:color w:val="5A5044"/>
          <w:sz w:val="17"/>
          <w:szCs w:val="17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proofErr w:type="spellStart"/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Метапредметные</w:t>
      </w:r>
      <w:proofErr w:type="spellEnd"/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 xml:space="preserve"> результаты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 изучения предмета «Литература»:</w:t>
      </w:r>
    </w:p>
    <w:p w:rsidR="006034C8" w:rsidRPr="006034C8" w:rsidRDefault="006034C8" w:rsidP="006034C8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Arial" w:eastAsia="Times New Roman" w:hAnsi="Arial" w:cs="Arial"/>
          <w:color w:val="5A5044"/>
          <w:sz w:val="17"/>
          <w:szCs w:val="17"/>
        </w:rPr>
      </w:pPr>
      <w:r w:rsidRPr="006034C8">
        <w:rPr>
          <w:rFonts w:ascii="Arial" w:eastAsia="Times New Roman" w:hAnsi="Arial" w:cs="Arial"/>
          <w:color w:val="5A5044"/>
          <w:sz w:val="17"/>
          <w:szCs w:val="17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034C8" w:rsidRPr="006034C8" w:rsidRDefault="006034C8" w:rsidP="006034C8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Arial" w:eastAsia="Times New Roman" w:hAnsi="Arial" w:cs="Arial"/>
          <w:color w:val="5A5044"/>
          <w:sz w:val="17"/>
          <w:szCs w:val="17"/>
        </w:rPr>
      </w:pPr>
      <w:r w:rsidRPr="006034C8">
        <w:rPr>
          <w:rFonts w:ascii="Arial" w:eastAsia="Times New Roman" w:hAnsi="Arial" w:cs="Arial"/>
          <w:color w:val="5A5044"/>
          <w:sz w:val="17"/>
          <w:szCs w:val="17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034C8" w:rsidRPr="006034C8" w:rsidRDefault="006034C8" w:rsidP="006034C8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Arial" w:eastAsia="Times New Roman" w:hAnsi="Arial" w:cs="Arial"/>
          <w:color w:val="5A5044"/>
          <w:sz w:val="17"/>
          <w:szCs w:val="17"/>
        </w:rPr>
      </w:pPr>
      <w:r w:rsidRPr="006034C8">
        <w:rPr>
          <w:rFonts w:ascii="Arial" w:eastAsia="Times New Roman" w:hAnsi="Arial" w:cs="Arial"/>
          <w:color w:val="5A5044"/>
          <w:sz w:val="17"/>
          <w:szCs w:val="17"/>
        </w:rPr>
        <w:t>смысловое чтение;</w:t>
      </w:r>
    </w:p>
    <w:p w:rsidR="006034C8" w:rsidRPr="006034C8" w:rsidRDefault="006034C8" w:rsidP="006034C8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Arial" w:eastAsia="Times New Roman" w:hAnsi="Arial" w:cs="Arial"/>
          <w:color w:val="5A5044"/>
          <w:sz w:val="17"/>
          <w:szCs w:val="17"/>
        </w:rPr>
      </w:pPr>
      <w:r w:rsidRPr="006034C8">
        <w:rPr>
          <w:rFonts w:ascii="Arial" w:eastAsia="Times New Roman" w:hAnsi="Arial" w:cs="Arial"/>
          <w:color w:val="5A5044"/>
          <w:sz w:val="17"/>
          <w:szCs w:val="17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034C8" w:rsidRPr="006034C8" w:rsidRDefault="006034C8" w:rsidP="006034C8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Arial" w:eastAsia="Times New Roman" w:hAnsi="Arial" w:cs="Arial"/>
          <w:color w:val="5A5044"/>
          <w:sz w:val="17"/>
          <w:szCs w:val="17"/>
        </w:rPr>
      </w:pPr>
      <w:r w:rsidRPr="006034C8">
        <w:rPr>
          <w:rFonts w:ascii="Arial" w:eastAsia="Times New Roman" w:hAnsi="Arial" w:cs="Arial"/>
          <w:color w:val="5A5044"/>
          <w:sz w:val="17"/>
          <w:szCs w:val="17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034C8" w:rsidRPr="006034C8" w:rsidRDefault="006034C8" w:rsidP="006034C8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Arial" w:eastAsia="Times New Roman" w:hAnsi="Arial" w:cs="Arial"/>
          <w:color w:val="5A5044"/>
          <w:sz w:val="17"/>
          <w:szCs w:val="17"/>
        </w:rPr>
      </w:pPr>
      <w:r w:rsidRPr="006034C8">
        <w:rPr>
          <w:rFonts w:ascii="Arial" w:eastAsia="Times New Roman" w:hAnsi="Arial" w:cs="Arial"/>
          <w:color w:val="5A5044"/>
          <w:sz w:val="17"/>
          <w:szCs w:val="17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Предметные результаты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состоят в следующем: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1) в познавательной сфере: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• владение элементарной литературоведческой терминологией при анализе литературного произведения;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2) в ценностно-ориентационной сфере: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lastRenderedPageBreak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• формулирование собственного отношения к произведениям русской литературы, их оценка;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• собственная интерпретация (в отдельных случаях) изученных литературных произведений;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• понимание авторской позиции и свое отношение к ней;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3) в коммуникативной сфере: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4) в эстетической сфере: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дств в с</w:t>
      </w:r>
      <w:proofErr w:type="gramEnd"/>
      <w:r w:rsidRPr="006034C8">
        <w:rPr>
          <w:rFonts w:ascii="Arial" w:eastAsia="Times New Roman" w:hAnsi="Arial" w:cs="Arial"/>
          <w:color w:val="433B32"/>
          <w:sz w:val="20"/>
          <w:szCs w:val="20"/>
        </w:rPr>
        <w:t>оздании художественных образов литературных произведений.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 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 </w:t>
      </w:r>
    </w:p>
    <w:p w:rsidR="006B4AC7" w:rsidRDefault="006B4AC7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pacing w:val="4"/>
          <w:sz w:val="20"/>
          <w:szCs w:val="20"/>
        </w:rPr>
      </w:pPr>
    </w:p>
    <w:p w:rsidR="006B4AC7" w:rsidRDefault="006B4AC7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pacing w:val="4"/>
          <w:sz w:val="20"/>
          <w:szCs w:val="20"/>
        </w:rPr>
      </w:pPr>
    </w:p>
    <w:p w:rsidR="006B4AC7" w:rsidRDefault="006B4AC7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pacing w:val="4"/>
          <w:sz w:val="20"/>
          <w:szCs w:val="20"/>
        </w:rPr>
      </w:pPr>
    </w:p>
    <w:p w:rsidR="006B4AC7" w:rsidRDefault="006B4AC7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pacing w:val="4"/>
          <w:sz w:val="20"/>
          <w:szCs w:val="20"/>
        </w:rPr>
      </w:pPr>
    </w:p>
    <w:p w:rsidR="006B4AC7" w:rsidRDefault="006B4AC7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pacing w:val="4"/>
          <w:sz w:val="20"/>
          <w:szCs w:val="20"/>
        </w:rPr>
      </w:pPr>
    </w:p>
    <w:p w:rsidR="006B4AC7" w:rsidRDefault="006B4AC7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pacing w:val="4"/>
          <w:sz w:val="20"/>
          <w:szCs w:val="20"/>
        </w:rPr>
      </w:pPr>
    </w:p>
    <w:p w:rsidR="00D93546" w:rsidRDefault="00D93546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pacing w:val="4"/>
          <w:sz w:val="20"/>
          <w:szCs w:val="20"/>
        </w:rPr>
      </w:pPr>
    </w:p>
    <w:p w:rsidR="00D93546" w:rsidRDefault="00D93546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pacing w:val="4"/>
          <w:sz w:val="20"/>
          <w:szCs w:val="20"/>
        </w:rPr>
      </w:pPr>
    </w:p>
    <w:p w:rsidR="006034C8" w:rsidRPr="006034C8" w:rsidRDefault="006034C8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000000"/>
          <w:spacing w:val="4"/>
          <w:sz w:val="20"/>
          <w:szCs w:val="20"/>
        </w:rPr>
        <w:lastRenderedPageBreak/>
        <w:t>СОДЕРЖАНИЕ УЧЕБНОГО ПРЕДМЕТА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 </w:t>
      </w:r>
    </w:p>
    <w:p w:rsidR="006034C8" w:rsidRPr="006034C8" w:rsidRDefault="00355EEB" w:rsidP="00355EEB">
      <w:pPr>
        <w:shd w:val="clear" w:color="auto" w:fill="FFFFFF"/>
        <w:spacing w:before="156" w:after="156" w:line="240" w:lineRule="auto"/>
        <w:ind w:firstLine="567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                                                                             </w:t>
      </w:r>
      <w:r w:rsidR="006034C8" w:rsidRPr="006034C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Учебно-тематический план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567"/>
        <w:jc w:val="center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 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 </w:t>
      </w:r>
    </w:p>
    <w:tbl>
      <w:tblPr>
        <w:tblW w:w="8277" w:type="dxa"/>
        <w:jc w:val="center"/>
        <w:tblCellMar>
          <w:left w:w="0" w:type="dxa"/>
          <w:right w:w="0" w:type="dxa"/>
        </w:tblCellMar>
        <w:tblLook w:val="04A0"/>
      </w:tblPr>
      <w:tblGrid>
        <w:gridCol w:w="6185"/>
        <w:gridCol w:w="2092"/>
      </w:tblGrid>
      <w:tr w:rsidR="006034C8" w:rsidRPr="006034C8" w:rsidTr="006034C8">
        <w:trPr>
          <w:jc w:val="center"/>
        </w:trPr>
        <w:tc>
          <w:tcPr>
            <w:tcW w:w="7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Часы</w:t>
            </w:r>
          </w:p>
        </w:tc>
      </w:tr>
      <w:tr w:rsidR="006034C8" w:rsidRPr="006034C8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Введение.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034C8" w:rsidRPr="006034C8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034C8" w:rsidRPr="006034C8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034C8" w:rsidRPr="006034C8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 xml:space="preserve">Из русской литературы </w:t>
            </w:r>
            <w:proofErr w:type="gramStart"/>
            <w:r w:rsidRPr="006034C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gramEnd"/>
            <w:r w:rsidRPr="006034C8">
              <w:rPr>
                <w:rFonts w:ascii="Arial" w:eastAsia="Times New Roman" w:hAnsi="Arial" w:cs="Arial"/>
                <w:sz w:val="20"/>
                <w:szCs w:val="20"/>
              </w:rPr>
              <w:t>VIII века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4                 </w:t>
            </w:r>
          </w:p>
        </w:tc>
      </w:tr>
      <w:tr w:rsidR="006034C8" w:rsidRPr="006034C8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Из русской литературы XIX века.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6034C8" w:rsidRPr="006034C8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Из русской литературы XX века.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034C8" w:rsidRPr="006034C8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6034C8" w:rsidRPr="006034C8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Итоговый урок.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034C8" w:rsidRPr="006034C8" w:rsidTr="006034C8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4C8" w:rsidRPr="006034C8" w:rsidRDefault="006034C8" w:rsidP="006034C8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</w:tr>
    </w:tbl>
    <w:p w:rsidR="006034C8" w:rsidRPr="006034C8" w:rsidRDefault="006034C8" w:rsidP="006034C8">
      <w:pPr>
        <w:shd w:val="clear" w:color="auto" w:fill="FFFFFF"/>
        <w:spacing w:before="156" w:after="156" w:line="240" w:lineRule="auto"/>
        <w:jc w:val="center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 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 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Введение.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Художественное произведение. Содержание и форма. Автор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и герой. Отношение автора к герою. Способы выражения авторской позиции.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lastRenderedPageBreak/>
        <w:t>УСТНОЕ  НАРОДНОЕ ТВОРЧЕСТВО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Обрядовый фольклор.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Произведения обрядового фольк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лора.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Пословицы и поговорки. Загадки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— малые жанры устно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ристичность загадок.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Теория литературы. Обрядовый фольклор (началь</w:t>
      </w: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softHyphen/>
        <w:t>ные представления). Малые жанры фольклора: пословицы и поговорки,  загадки.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ИЗ ДРЕВНЕРУССКОЙ  ЛИТЕРАТУРЫ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«Повесть временных лет», «Сказание о белгородском </w:t>
      </w: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киселе».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 </w:t>
      </w: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Теория литературы. Летопись (развитие представления)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ИЗ РУССКОЙ ЛИТЕРАТУРЫ </w:t>
      </w: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XVIII</w:t>
      </w: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 ВЕКА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Русские  басни.  Иван  Иванович   Дмитриев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Рассказ  о  баснописце. «Муха».  Противопоставление  труда  и  безделья. Присвоение  чужих  заслуг. Смех  над  ленью  и  хвастовством. Особенности  литературного  языка  18  века.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Теория  литературы.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Мораль  в  басне, аллегория, иносказание.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Иван Андреевич Крылов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Краткий рассказ о писателе-баснописце.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Басни «Листы и Корни», «Ларчик», «</w:t>
      </w:r>
      <w:proofErr w:type="spell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Осел</w:t>
      </w:r>
      <w:proofErr w:type="spell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</w:r>
      <w:proofErr w:type="spell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Осел</w:t>
      </w:r>
      <w:proofErr w:type="spell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 и Соловей» - комическое изображение невежественного судьи, глухого к произведениям истинного искусства.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left="24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Теория литературы.</w:t>
      </w: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 Басня. Аллегория (развитие представлений).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ИЗ РУССКОЙ ЛИТЕРАТУРЫ </w:t>
      </w: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XIX</w:t>
      </w: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 ВЕКА.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Иван Андреевич Крылов.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 Краткий рассказ о писателе-баснописце.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Басни «Листы и Корни», «Ларчик», «</w:t>
      </w:r>
      <w:proofErr w:type="spell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Осел</w:t>
      </w:r>
      <w:proofErr w:type="spell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</w:r>
      <w:proofErr w:type="spell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Осел</w:t>
      </w:r>
      <w:proofErr w:type="spell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 и Соловей» - комическое изображение невежественного судьи, глухого к произведениям истинного искусства.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lastRenderedPageBreak/>
        <w:t>Теория литературы. Басня. Аллегория (развитие представлений).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Александр Сергеевич Пушкин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. Краткий рассказ о писателе. </w:t>
      </w: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«Узник»</w:t>
      </w:r>
      <w:proofErr w:type="gramStart"/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.</w:t>
      </w:r>
      <w:proofErr w:type="gramEnd"/>
      <w:r w:rsidRPr="006034C8">
        <w:rPr>
          <w:rFonts w:ascii="Arial" w:eastAsia="Times New Roman" w:hAnsi="Arial" w:cs="Arial"/>
          <w:color w:val="433B32"/>
          <w:sz w:val="20"/>
          <w:szCs w:val="20"/>
        </w:rPr>
        <w:t> </w:t>
      </w:r>
      <w:proofErr w:type="gram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в</w:t>
      </w:r>
      <w:proofErr w:type="gram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ольнолюбивые устремления поэта. </w:t>
      </w:r>
      <w:proofErr w:type="spellStart"/>
      <w:proofErr w:type="gram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Народно-поэтический</w:t>
      </w:r>
      <w:proofErr w:type="spellEnd"/>
      <w:proofErr w:type="gram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«И.  И.  Пущину».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Светлое чувство дружбы — помощь в суровых испытаниях.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Художественные особенности стихотворного послания. </w:t>
      </w: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«Зим</w:t>
      </w: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softHyphen/>
      </w: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няя дорога». </w:t>
      </w:r>
      <w:proofErr w:type="gram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 Ожидание домашнего уюта, тепла, нежности любимой подруги. Тема жизненного пути.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«Повести покойного Ивана Петровича Белкина».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Книга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(цикл) повестей. Повествование от лица вымышленного автора как художественный прием.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«Барышня-крестьянка».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Сюжет и герои повести. Прием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 «Дубровский».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Изображение русского барства. </w:t>
      </w:r>
      <w:proofErr w:type="spellStart"/>
      <w:proofErr w:type="gram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Дубров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ский-старший</w:t>
      </w:r>
      <w:proofErr w:type="spellEnd"/>
      <w:proofErr w:type="gram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 и </w:t>
      </w:r>
      <w:proofErr w:type="spell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Троекуров</w:t>
      </w:r>
      <w:proofErr w:type="spellEnd"/>
      <w:r w:rsidRPr="006034C8">
        <w:rPr>
          <w:rFonts w:ascii="Arial" w:eastAsia="Times New Roman" w:hAnsi="Arial" w:cs="Arial"/>
          <w:color w:val="433B32"/>
          <w:sz w:val="20"/>
          <w:szCs w:val="20"/>
        </w:rPr>
        <w:t>. Протест Владимира Дубровско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симости личности. Романтическая история любви Владими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ра и Маши. Авторское отношение к героям.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Михаил Юрьевич Лермонтов.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Краткий рассказ о поэте </w:t>
      </w: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«Тучи». 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Чувство  одиночества  и  тоски,  любовь  поэта-изгнанника к оставляемой им Родине.  Прием сравнения как основа построения стихотворения. Особенности инто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нации.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«Листок», «На севере диком...», «Утес», «Три пальмы»</w:t>
      </w: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Тема красоты, гармонии человека с миром. Особенности сражения темы одиночества в лирике Лермонтова.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 xml:space="preserve">Теория литературы. Антитеза. </w:t>
      </w:r>
      <w:proofErr w:type="gramStart"/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Двусложные (ямб, хорей) и трехсложные (дактиль, амфибрахий, анапест) раз</w:t>
      </w: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softHyphen/>
        <w:t>меры стиха (начальные понятия).</w:t>
      </w:r>
      <w:proofErr w:type="gramEnd"/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 xml:space="preserve"> Поэтическая интонация </w:t>
      </w:r>
      <w:proofErr w:type="gramStart"/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 xml:space="preserve">( </w:t>
      </w:r>
      <w:proofErr w:type="gramEnd"/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начальные представления).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Иван Сергеевич Тургенев.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Краткий рассказ о писателе.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</w:t>
      </w:r>
      <w:proofErr w:type="spellStart"/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Бежин</w:t>
      </w:r>
      <w:proofErr w:type="spellEnd"/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 xml:space="preserve"> луг».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Федор Иванович Тютчев.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Рассказ о поэте.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Стихотворения «Листья», «Неохотно и несмело...».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 Передача сложных, переходных состояний природы, запечат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lastRenderedPageBreak/>
        <w:t>Афанасий Афанасьевич Фет.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Рассказ о поэте.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Стихотворения: </w:t>
      </w: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«Ель рукавом мне тропинку завеси</w:t>
      </w: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softHyphen/>
        <w:t>ла...», «Опять незримые усилья...», «Еще майская ночь», </w:t>
      </w: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«Учись у них </w:t>
      </w: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— у </w:t>
      </w: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дуба, у березы...».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Жизнеутверждающее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начало в лирике Фета. Природа как воплощение </w:t>
      </w:r>
      <w:proofErr w:type="gram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прекрас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ного</w:t>
      </w:r>
      <w:proofErr w:type="gram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. </w:t>
      </w:r>
      <w:proofErr w:type="spell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Эстетизация</w:t>
      </w:r>
      <w:proofErr w:type="spell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 конкретной детали. Чувственный харак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зом для искусства. Гармоничность и музыкальность поэти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ческой речи Фета. Краски и звуки в пейзажной лирике.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Теория литературы. Пейзажная лирика (развитие понятия).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Николай Алексеевич Некрасов.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жиз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ни поэта.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Историческая поэма </w:t>
      </w: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«Дедушка».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Изображение декабрис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«Железная дорога».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Картины подневольного труда. На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рении.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Теория литературы. Стихотворные размеры (закре</w:t>
      </w: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softHyphen/>
        <w:t>пление понятия). Диалог. Строфа (начальные представле</w:t>
      </w: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softHyphen/>
        <w:t>ния).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Николай Семенович Лесков.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Краткий рассказ о писа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теле.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«Левша».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Гордость писателя за народ, его трудолюбие,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талантливость, патриотизм. Горькое чувство от его унижен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ности и бесправия. Едкая насмешка над царскими чинов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Теория литературы. Сказ как форма повествования (начальные представления). Ирония (начальные представле</w:t>
      </w: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softHyphen/>
        <w:t>ния).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Антон Павлович Чехов.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Краткий рассказ о писателе.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«Толстый и тонкий».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Речь героев как источник юмора.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Юмористическая ситуация. Разоблачение лицемерия. Роль художественной детали.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Теория   литературы. Юмор (развитие понятия).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Родная  природа в  стихотворениях русских поэтов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Я. Полонский. </w:t>
      </w: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«По горам две хмурых тучи...», «Посмот</w:t>
      </w: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softHyphen/>
        <w:t>ри, какая мгла...»; </w:t>
      </w: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Е. Баратынский. </w:t>
      </w: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«Весна, весна! Как воздух чист...», «Чудный град...»; </w:t>
      </w: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А. Толстой. </w:t>
      </w: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«Где гнутся над нутом лозы...».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 xml:space="preserve">Теория литературы. </w:t>
      </w:r>
      <w:proofErr w:type="gramStart"/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Лирика как род литературы развитие представления).</w:t>
      </w:r>
      <w:proofErr w:type="gramEnd"/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lastRenderedPageBreak/>
        <w:t>ИЗ   РУССКОЙ  ЛИТЕРАТУРЫ  </w:t>
      </w: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XX</w:t>
      </w: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  ВЕКА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Андрей Платонович Платонов.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писат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еле.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«Неизвестный цветок». </w:t>
      </w:r>
      <w:proofErr w:type="gram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Прекрасное</w:t>
      </w:r>
      <w:proofErr w:type="gram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 вокруг нас. «Ни на кого не похожие» герои А. Платонова.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Александр Степанович Грин.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писателе.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«Алые паруса».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Жестокая реальность и романтическая мечта в повести. Душевная чистота главных героев. Отно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шение автора к героям.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Михаил Михайлович Пришвин.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пи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softHyphen/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сателе.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«Кладовая солнца».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Вера писателя в человека, доброго и</w:t>
      </w: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мудрого хозяина природы. Нравственная суть взаимоотно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 xml:space="preserve">шений Насти и </w:t>
      </w:r>
      <w:proofErr w:type="spell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Митраши</w:t>
      </w:r>
      <w:proofErr w:type="spell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растущих</w:t>
      </w:r>
      <w:proofErr w:type="gram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 вместе. Сказка и быль в «Кладовой солнца». Смысл названия произведения.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Теория литературы. Символическое содержание пейзажных образов.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Произведения о Великой  Отечественной  войне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К. М. Симонов. </w:t>
      </w: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«Ты помнишь, Алеша, дороги Смолен</w:t>
      </w: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softHyphen/>
        <w:t>щины...»; </w:t>
      </w: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 xml:space="preserve">Н. И. </w:t>
      </w:r>
      <w:proofErr w:type="spellStart"/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Рыленков</w:t>
      </w:r>
      <w:proofErr w:type="spellEnd"/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. </w:t>
      </w: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«Бой шел всю ночь...»; </w:t>
      </w: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Д. С. Са</w:t>
      </w: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softHyphen/>
      </w: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мойлов. </w:t>
      </w: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«Сороковые».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proofErr w:type="gram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Виктор Петрович Астафьев.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 писателе.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 xml:space="preserve">«Конь с </w:t>
      </w:r>
      <w:proofErr w:type="spellStart"/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розовой</w:t>
      </w:r>
      <w:proofErr w:type="spellEnd"/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 xml:space="preserve"> гривой».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пользования народной речи.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Теория   литературы. Речевая характеристика героя.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Валентин Григорьевич Распутин.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Краткий рассказ о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писателе.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 xml:space="preserve">«Уроки </w:t>
      </w:r>
      <w:proofErr w:type="gramStart"/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французского</w:t>
      </w:r>
      <w:proofErr w:type="gramEnd"/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».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Отражение в повести трудностей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военного времени. </w:t>
      </w:r>
      <w:proofErr w:type="gram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 Душевная щедрость учительницы, ее роль в жизни мальчика.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Теория литературы. Рассказ, сюжет (развитие поня</w:t>
      </w: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softHyphen/>
        <w:t>тий). Герой-повествователь (развитие понятия).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Николай Михайлович Рубцов.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Краткий рассказ о поэте.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«Звезда полей», «Листья осенние», «В горнице».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Тема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Родины в поэзии Рубцова. Человек и природа в «тихой» лирике Рубцова.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lastRenderedPageBreak/>
        <w:t>Фазиль Искандер.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Краткий рассказ о писателе.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«Тринадцатый подвиг Геракла».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Влияние учителя на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формирование детского характера. Чувство юмора как одно из ценных качеств человека.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Родная  природа в русской поэзии </w:t>
      </w: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XX</w:t>
      </w: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 века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А. Блок. </w:t>
      </w: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«Летний вечер», «О, как безумно за окном...» </w:t>
      </w: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С. Есенин. </w:t>
      </w:r>
      <w:r w:rsidRPr="006034C8"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  <w:t>«Мелколесье. Степь и дали...», «Пороша»; </w:t>
      </w: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А..</w:t>
      </w: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Ах</w:t>
      </w: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матова.  </w:t>
      </w: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«Перед весной бывают дни такие...».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Чувство радости и печали, любви к родной природе родине  в  стихотворных  произведениях  поэтов 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XX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 век Связь ритмики и мелодики стиха с эмоциональным состоянием, выраженным в стихотворении. Поэтизация родне природы.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ЗАРУБЕЖНАЯ ЛИТЕРАТУРА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Мифы Древней Греции.  </w:t>
      </w: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Подвиги Геракла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(в переложе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нии Куна): </w:t>
      </w: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«Скотный двор царя Авгия», «Яблоки Гесперид». </w:t>
      </w: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Геродот. </w:t>
      </w: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 xml:space="preserve">«Легенда об </w:t>
      </w:r>
      <w:proofErr w:type="spellStart"/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Арионе</w:t>
      </w:r>
      <w:proofErr w:type="spellEnd"/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».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Теория   литературы. Миф. Отличие мифа от сказки.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Гомер.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Краткий рассказ о Гомере. </w:t>
      </w: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«Одиссея», «Илиада»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как эпические поэмы. Изображение героев и героические подвиги в «Илиаде». Стихия Одиссея — борьба, преодоле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ние препятствий, познание неизвестного. Храбрость, смет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ливость (хитроумие) Одиссея. Одиссей — мудрый прави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 xml:space="preserve">тель, любящий муж и отец. На острове циклопов. </w:t>
      </w:r>
      <w:proofErr w:type="spell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Полифем</w:t>
      </w:r>
      <w:proofErr w:type="spellEnd"/>
      <w:r w:rsidRPr="006034C8">
        <w:rPr>
          <w:rFonts w:ascii="Arial" w:eastAsia="Times New Roman" w:hAnsi="Arial" w:cs="Arial"/>
          <w:color w:val="433B32"/>
          <w:sz w:val="20"/>
          <w:szCs w:val="20"/>
        </w:rPr>
        <w:t>. «Одиссея» — песня о героических подвигах, мужественных героях.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Теория литературы. Понятие о героическом эпосе (начальные    представления).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Фридрих Шиллер.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Рассказ о писателе.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Баллада </w:t>
      </w: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«Перчатка».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Повествование о феодальных нра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вах. Любовь как благородство и своевольный, бесчеловеч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ный каприз. Рыцарь — герой, отвергающий награду и защищающий личное достоинство и честь.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proofErr w:type="spellStart"/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Проспер</w:t>
      </w:r>
      <w:proofErr w:type="spellEnd"/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 xml:space="preserve"> Мериме.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Рассказ о писателе.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Новелла </w:t>
      </w: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</w:t>
      </w:r>
      <w:proofErr w:type="spellStart"/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Маттео</w:t>
      </w:r>
      <w:proofErr w:type="spellEnd"/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 xml:space="preserve"> Фальконе».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Изображение дикой при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6034C8">
        <w:rPr>
          <w:rFonts w:ascii="Arial" w:eastAsia="Times New Roman" w:hAnsi="Arial" w:cs="Arial"/>
          <w:color w:val="433B32"/>
          <w:sz w:val="20"/>
          <w:szCs w:val="20"/>
        </w:rPr>
        <w:t>над</w:t>
      </w:r>
      <w:proofErr w:type="gram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 цивилизованной с ее порочными нравами. Романтический сюжет и его реалисти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ческое воплощение.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Марк Твен. </w:t>
      </w:r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 xml:space="preserve">«Приключения </w:t>
      </w:r>
      <w:proofErr w:type="spellStart"/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>Гекльберри</w:t>
      </w:r>
      <w:proofErr w:type="spellEnd"/>
      <w:r w:rsidRPr="006034C8">
        <w:rPr>
          <w:rFonts w:ascii="Times New Roman" w:eastAsia="Times New Roman" w:hAnsi="Times New Roman" w:cs="Times New Roman"/>
          <w:b/>
          <w:bCs/>
          <w:i/>
          <w:iCs/>
          <w:color w:val="433B32"/>
          <w:sz w:val="24"/>
          <w:szCs w:val="24"/>
        </w:rPr>
        <w:t xml:space="preserve"> Финна».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Сходство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и различие характеров Тома и Гека, их поведение в критических ситуациях. Юмор в произведении.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proofErr w:type="spellStart"/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>Антуан</w:t>
      </w:r>
      <w:proofErr w:type="spellEnd"/>
      <w:r w:rsidRPr="006034C8">
        <w:rPr>
          <w:rFonts w:ascii="Arial" w:eastAsia="Times New Roman" w:hAnsi="Arial" w:cs="Arial"/>
          <w:b/>
          <w:bCs/>
          <w:color w:val="433B32"/>
          <w:sz w:val="20"/>
          <w:szCs w:val="20"/>
        </w:rPr>
        <w:t xml:space="preserve"> де Сент-Экзюпери.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Рассказ о писателе.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b/>
          <w:bCs/>
          <w:i/>
          <w:iCs/>
          <w:color w:val="433B32"/>
          <w:sz w:val="20"/>
          <w:szCs w:val="20"/>
        </w:rPr>
        <w:t>«Маленький принц» 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как философская сказка и мудрая </w:t>
      </w:r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 xml:space="preserve">притча. Мечта о естественном отношении к вещам и </w:t>
      </w:r>
      <w:proofErr w:type="spellStart"/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людям</w:t>
      </w:r>
      <w:proofErr w:type="gramStart"/>
      <w:r w:rsidRPr="006034C8">
        <w:rPr>
          <w:rFonts w:ascii="Times New Roman" w:eastAsia="Times New Roman" w:hAnsi="Times New Roman" w:cs="Times New Roman"/>
          <w:color w:val="433B32"/>
          <w:sz w:val="24"/>
          <w:szCs w:val="24"/>
        </w:rPr>
        <w:t>.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t>Ч</w:t>
      </w:r>
      <w:proofErr w:type="gramEnd"/>
      <w:r w:rsidRPr="006034C8">
        <w:rPr>
          <w:rFonts w:ascii="Arial" w:eastAsia="Times New Roman" w:hAnsi="Arial" w:cs="Arial"/>
          <w:color w:val="433B32"/>
          <w:sz w:val="20"/>
          <w:szCs w:val="20"/>
        </w:rPr>
        <w:t>истота</w:t>
      </w:r>
      <w:proofErr w:type="spellEnd"/>
      <w:r w:rsidRPr="006034C8">
        <w:rPr>
          <w:rFonts w:ascii="Arial" w:eastAsia="Times New Roman" w:hAnsi="Arial" w:cs="Arial"/>
          <w:color w:val="433B32"/>
          <w:sz w:val="20"/>
          <w:szCs w:val="20"/>
        </w:rPr>
        <w:t xml:space="preserve"> восприятий мира как величайшая ценность. Утвер</w:t>
      </w:r>
      <w:r w:rsidRPr="006034C8">
        <w:rPr>
          <w:rFonts w:ascii="Arial" w:eastAsia="Times New Roman" w:hAnsi="Arial" w:cs="Arial"/>
          <w:color w:val="433B32"/>
          <w:sz w:val="20"/>
          <w:szCs w:val="20"/>
        </w:rPr>
        <w:softHyphen/>
        <w:t>ждение всечеловеческих истин. (Для внеклассного чтения).</w:t>
      </w:r>
    </w:p>
    <w:p w:rsidR="006034C8" w:rsidRPr="006034C8" w:rsidRDefault="006034C8" w:rsidP="006034C8">
      <w:pPr>
        <w:shd w:val="clear" w:color="auto" w:fill="FFFFFF"/>
        <w:spacing w:before="156" w:after="156" w:line="240" w:lineRule="auto"/>
        <w:ind w:firstLine="346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t>Теория литературы. Притча (начальные представ</w:t>
      </w:r>
      <w:r w:rsidRPr="006034C8">
        <w:rPr>
          <w:rFonts w:ascii="Arial" w:eastAsia="Times New Roman" w:hAnsi="Arial" w:cs="Arial"/>
          <w:i/>
          <w:iCs/>
          <w:color w:val="433B32"/>
          <w:sz w:val="20"/>
          <w:szCs w:val="20"/>
        </w:rPr>
        <w:softHyphen/>
        <w:t>ления).</w:t>
      </w:r>
    </w:p>
    <w:p w:rsidR="006034C8" w:rsidRPr="006034C8" w:rsidRDefault="00724ED5" w:rsidP="00724ED5">
      <w:pPr>
        <w:shd w:val="clear" w:color="auto" w:fill="FFFFFF"/>
        <w:spacing w:before="156" w:after="156" w:line="240" w:lineRule="auto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</w:rPr>
        <w:lastRenderedPageBreak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Темати</w:t>
      </w:r>
      <w:r w:rsidR="006034C8" w:rsidRPr="006034C8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ческое планирование</w:t>
      </w:r>
    </w:p>
    <w:tbl>
      <w:tblPr>
        <w:tblpPr w:leftFromText="180" w:rightFromText="180" w:topFromText="13" w:bottomFromText="13" w:vertAnchor="text"/>
        <w:tblW w:w="125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1"/>
        <w:gridCol w:w="13"/>
        <w:gridCol w:w="13"/>
        <w:gridCol w:w="12"/>
        <w:gridCol w:w="14"/>
        <w:gridCol w:w="13"/>
        <w:gridCol w:w="39"/>
        <w:gridCol w:w="643"/>
        <w:gridCol w:w="10914"/>
      </w:tblGrid>
      <w:tr w:rsidR="006B4AC7" w:rsidRPr="006034C8" w:rsidTr="006B4AC7">
        <w:trPr>
          <w:trHeight w:val="386"/>
        </w:trPr>
        <w:tc>
          <w:tcPr>
            <w:tcW w:w="9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B4AC7" w:rsidRPr="006034C8" w:rsidRDefault="006B4AC7" w:rsidP="006B4AC7">
            <w:pPr>
              <w:spacing w:before="156" w:after="156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0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0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0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Default="006B4AC7" w:rsidP="006B4AC7">
            <w:pPr>
              <w:spacing w:before="156" w:after="156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Кол.</w:t>
            </w:r>
          </w:p>
          <w:p w:rsidR="006B4AC7" w:rsidRPr="006034C8" w:rsidRDefault="006B4AC7" w:rsidP="006B4AC7">
            <w:pPr>
              <w:spacing w:before="156" w:after="156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часов</w:t>
            </w:r>
          </w:p>
        </w:tc>
        <w:tc>
          <w:tcPr>
            <w:tcW w:w="109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Тема, тип урока</w:t>
            </w:r>
          </w:p>
        </w:tc>
      </w:tr>
      <w:tr w:rsidR="006B4AC7" w:rsidRPr="006034C8" w:rsidTr="006B4AC7">
        <w:trPr>
          <w:trHeight w:val="230"/>
        </w:trPr>
        <w:tc>
          <w:tcPr>
            <w:tcW w:w="9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AC7" w:rsidRPr="006034C8" w:rsidRDefault="006B4AC7" w:rsidP="006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4AC7" w:rsidRPr="006034C8" w:rsidRDefault="006B4AC7" w:rsidP="006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AC7" w:rsidRPr="006034C8" w:rsidRDefault="006B4AC7" w:rsidP="006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AC7" w:rsidRPr="006034C8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6034C8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Обрядовый фольклор. Обрядовые песни.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6034C8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Пословицы,  поговорки как малый жанр фольклора.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6034C8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Комбин6ированный урок</w:t>
            </w:r>
          </w:p>
        </w:tc>
      </w:tr>
      <w:tr w:rsidR="006B4AC7" w:rsidRPr="006034C8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 по теме «УНТ».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</w:tr>
      <w:tr w:rsidR="006B4AC7" w:rsidRPr="006034C8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6 - 7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Default="006B4AC7" w:rsidP="006B4A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50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временных лет».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50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«Сказание о белгородском киселе».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5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</w:tr>
      <w:tr w:rsidR="006B4AC7" w:rsidRPr="006034C8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И. И. Дмитриев. Слово о баснописце. «Муха».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6034C8" w:rsidTr="006B4AC7">
        <w:tc>
          <w:tcPr>
            <w:tcW w:w="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 «Листы и корни», «Ларчик».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6034C8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9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after="0" w:line="240" w:lineRule="auto"/>
              <w:ind w:left="-105"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 «</w:t>
            </w:r>
            <w:proofErr w:type="spell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Осел</w:t>
            </w:r>
            <w:proofErr w:type="spell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 Соловей». Обобщение и систематизация знаний.</w:t>
            </w:r>
          </w:p>
        </w:tc>
      </w:tr>
      <w:tr w:rsidR="006B4AC7" w:rsidRPr="006034C8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9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9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after="0" w:line="240" w:lineRule="auto"/>
              <w:ind w:left="-105"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«Басни»</w:t>
            </w:r>
          </w:p>
        </w:tc>
      </w:tr>
      <w:tr w:rsidR="006B4AC7" w:rsidRPr="006034C8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Стихотворение «Узник». Вводный урок</w:t>
            </w:r>
          </w:p>
        </w:tc>
      </w:tr>
      <w:tr w:rsidR="006B4AC7" w:rsidRPr="006034C8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поэтическая идея стихотворения А. С. Пушкина «Зимнее утро».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4AC7" w:rsidRPr="006034C8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7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Тема дружбы в стихотворении «И. И. Пущину».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6034C8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Пушкина.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обобщения.</w:t>
            </w:r>
          </w:p>
        </w:tc>
      </w:tr>
      <w:tr w:rsidR="006B4AC7" w:rsidRPr="006034C8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«Барышня-крестьянка».  Вводный урок</w:t>
            </w:r>
          </w:p>
        </w:tc>
      </w:tr>
      <w:tr w:rsidR="006B4AC7" w:rsidRPr="006034C8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автора-повествователя в повести «Барышня-крестьянка».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6034C8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повести А.С.Пушкина «Барышня-крестьянка».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контроля</w:t>
            </w:r>
          </w:p>
        </w:tc>
      </w:tr>
      <w:tr w:rsidR="006B4AC7" w:rsidRPr="006034C8" w:rsidTr="006B4AC7">
        <w:tc>
          <w:tcPr>
            <w:tcW w:w="10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90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русского барства в повести А.С.Пушкина «Дубровский». Вводный урок</w:t>
            </w:r>
          </w:p>
        </w:tc>
      </w:tr>
      <w:tr w:rsidR="006B4AC7" w:rsidRPr="006034C8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Дубровский 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и </w:t>
            </w:r>
            <w:proofErr w:type="spell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Троекуров</w:t>
            </w:r>
            <w:proofErr w:type="spell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повести А.С.Пушкина «Дубровский».</w:t>
            </w:r>
          </w:p>
          <w:p w:rsidR="006B4AC7" w:rsidRPr="006034C8" w:rsidRDefault="006B4AC7" w:rsidP="006B4AC7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6034C8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 Владимира Дубровского против произвола и деспотизма в повести А.С.Пушкина «Дубровский».</w:t>
            </w:r>
          </w:p>
          <w:p w:rsidR="006B4AC7" w:rsidRPr="006034C8" w:rsidRDefault="006B4AC7" w:rsidP="006B4AC7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6034C8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Бунт крестьян в повести А.С.Пушкина «Дубровский».</w:t>
            </w:r>
          </w:p>
          <w:p w:rsidR="006B4AC7" w:rsidRPr="006034C8" w:rsidRDefault="006B4AC7" w:rsidP="006B4AC7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6034C8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Осуждение пороков общества в повести А.С.Пушкина «Дубровский».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6034C8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чести, независимости личности в повести А.С.Пушкина «Дубровский».</w:t>
            </w:r>
          </w:p>
          <w:p w:rsidR="006B4AC7" w:rsidRPr="006034C8" w:rsidRDefault="006B4AC7" w:rsidP="006B4AC7">
            <w:pPr>
              <w:spacing w:after="0" w:line="240" w:lineRule="auto"/>
              <w:ind w:left="35"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6034C8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Романтическая история любви Владимира Дубровского и Маши </w:t>
            </w:r>
            <w:proofErr w:type="spell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Троекуровой</w:t>
            </w:r>
            <w:proofErr w:type="spell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6034C8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6034C8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«Дубровский».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повторение и обобщения знаний</w:t>
            </w:r>
          </w:p>
        </w:tc>
      </w:tr>
      <w:tr w:rsidR="006B4AC7" w:rsidRPr="006034C8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повести                 А. С. Пушкина «Дубровский».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</w:tr>
      <w:tr w:rsidR="006B4AC7" w:rsidRPr="006034C8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над ошибками. Урок коррекции знаний</w:t>
            </w:r>
          </w:p>
        </w:tc>
      </w:tr>
      <w:tr w:rsidR="006B4AC7" w:rsidRPr="006034C8" w:rsidTr="006B4AC7">
        <w:tc>
          <w:tcPr>
            <w:tcW w:w="9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одиночества и тоски в стихотворении М.Ю.Лермонтова  «Тучи».  Вводный урок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красоты и гармонии с миром в стихотворении М.Ю.Лермонтова «Листок», «На севере диком…».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выражения темы одиночества в стихотворениях М.Ю.Лермонтова «Утес», «Три пальмы».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22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стихотворениям М.Ю.Лермонтова. Урок контроля знаний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И.С.Тургенев. Литературный портрет писателя.  Вводный урок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Сочувствие к крестьянским детям в рассказе И. С. Тургенева  «</w:t>
            </w:r>
            <w:proofErr w:type="spell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и рассказы мальчиков в рассказе                        И. С. Тургенева  «</w:t>
            </w:r>
            <w:proofErr w:type="spell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картин природы в рассказе «</w:t>
            </w:r>
            <w:proofErr w:type="spell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   Обобщение и систематизация 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Ф. И. Тютчев. Литературный портрет писателя. Вводный урок.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  в стихотворениях Ф. И. Тютчева «Неохотно и несмело...», «Листья». 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Противопоставление судеб человека и коршуна: земная обреченность  человека в стихотворении Ф.И.Тютчева «С поляны коршун поднялся...».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Жизнеутверждающее начало в стихотворениях А. А. Фета «Ель рукавом мне тропинку завесила...»,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«Еще майская ночь», «Учись у них – у дуба, у березы…».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и звуки в пейзажной лирике А.А.Фета.  Урок рефлексия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 Стихотворение «Железная дорога». Картины подневольного труда. Вводный урок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 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озидатель в стихотворении Н.А.Некрасова «Железная дорога».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 поэта о прекрасной поре в жизни народа ценностей в стихотворении Н.А.Некрасова «Железная дорога».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языка и композиции в стихотворении Н.А.Некрасова «Железная дорога».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реалистических и фантастических картин  в стихотворении Н.А.Некрасова «Железная дорога». Урок обобщения и систематизации знаний.</w:t>
            </w:r>
          </w:p>
        </w:tc>
      </w:tr>
      <w:tr w:rsidR="006B4AC7" w:rsidRPr="006034C8" w:rsidTr="006B4AC7">
        <w:tc>
          <w:tcPr>
            <w:tcW w:w="9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 по произведениям поэтов XIX века.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Лесков. Литературный портрет писателя.  Вводный урок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Гордость Н.С.Лескова за народ в сказе «Левша».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языка повести Н.С. Лескова «Левша».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Комический эффект, создаваемый народной этимологией, игрой слов в сказе Н.С.Лескова «Левша»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Сказовая форма повествования.  Обобщение и систематизация 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№7 по произведениям Н.А.Некрасова и Н.С.Лескова.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after="0" w:line="240" w:lineRule="auto"/>
              <w:ind w:left="35"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Литературный портер писателя. Вводный урок. 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after="0" w:line="240" w:lineRule="auto"/>
              <w:ind w:left="35"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героев рассказа Чехова «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тонкий». Юмористическая ситуация.</w:t>
            </w:r>
          </w:p>
          <w:p w:rsidR="006B4AC7" w:rsidRPr="006034C8" w:rsidRDefault="006B4AC7" w:rsidP="006B4AC7">
            <w:pPr>
              <w:spacing w:after="0" w:line="240" w:lineRule="auto"/>
              <w:ind w:left="35"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after="0" w:line="240" w:lineRule="auto"/>
              <w:ind w:left="35"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Разоблачение лицемерия в рассказе «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тонкий».</w:t>
            </w:r>
          </w:p>
          <w:p w:rsidR="006B4AC7" w:rsidRPr="006034C8" w:rsidRDefault="006B4AC7" w:rsidP="006B4AC7">
            <w:pPr>
              <w:spacing w:after="0" w:line="240" w:lineRule="auto"/>
              <w:ind w:left="35"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 Я. Полонский  «По горам две хмурых тучи…», «Посмотри – какая мгла…».  Вводный урок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Е.А. Баратынский. «Весна, весна!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22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воздух чист...», «Чудный град порой сольется...».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22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  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 А.К. Толстой. «Где гнутся над омутом лозы...».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   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№8 по стихотворениям поэтов 19 века.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 А.И.Куприн «Чудесный доктор».  Вводный урок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служения людям  в рассказе «Чудесный доктор».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Литературный портрет писателя.  Вводный урок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«Неизвестный цветок».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А.С.Грина «Алые паруса».  Вводный урок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Душевная чистота главных героев в повести А.С.Грина «Алые паруса».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автора к героям повести «Алые паруса».  Обобщение и систематизация 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К. М. Симонов «Ты помнишь, Алеша, дороги Смоленщины...».  Вводный урок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Д.С. Самойлов. «Сороковые».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6034C8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жизни и быта сибирской деревни в послевоенные годы в рассказе   В. П. Астафьева «Конь с </w:t>
            </w:r>
            <w:proofErr w:type="spell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гривой».  Вводный урок</w:t>
            </w:r>
          </w:p>
        </w:tc>
      </w:tr>
      <w:tr w:rsidR="006B4AC7" w:rsidRPr="006034C8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Яркость и самобытность героев рассказа. Юмор в рассказе.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6034C8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№9 по рассказу В.П.Астафьева «Конь с </w:t>
            </w:r>
            <w:proofErr w:type="spell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гривой»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</w:tr>
      <w:tr w:rsidR="006B4AC7" w:rsidRPr="006034C8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трудностей военного времени в повести В.Г.Распутина «Уроки французского».  Вводный урок</w:t>
            </w:r>
          </w:p>
        </w:tc>
      </w:tr>
      <w:tr w:rsidR="006B4AC7" w:rsidRPr="006034C8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учителя Лидии Михайловны в жизни мальчика.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6034C8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Нравственные проблемы рассказа В.Г. Распутина «Уроки французского».  Обобщение и систематизация 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AC7" w:rsidRPr="006034C8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дружбы и согласия в сказке-были М.М.Пришвина «Кладовая солнца». Вводный урок</w:t>
            </w:r>
          </w:p>
        </w:tc>
      </w:tr>
      <w:tr w:rsidR="006B4AC7" w:rsidRPr="006034C8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природы в сказке-были М.М. Пришвина «Кладовая солнца».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6B4AC7" w:rsidRPr="006034C8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after="0" w:line="240" w:lineRule="auto"/>
              <w:ind w:left="-60"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 «Летний вечер», «О, как безумно за окном...».  Вводный урок</w:t>
            </w:r>
          </w:p>
        </w:tc>
      </w:tr>
      <w:tr w:rsidR="006B4AC7" w:rsidRPr="006034C8" w:rsidTr="006B4AC7">
        <w:tc>
          <w:tcPr>
            <w:tcW w:w="9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С. А. Есенин «Мелколесье. Степь и дали...», «Пороша».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Ахматова «Перед весной бывают дни такие…».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Н. М. Рубцов. Слово о поэте. «Звезда полей», «Листья осенние»,                 «В горнице».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№10 по стихотворениям о природе поэтов XX века.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героев- «чудиков» в рассказах В. М. Шукшина «Чудик» и «Критики».   Вводный урок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Человеческая открытость миру как синоним незащищенности в рассказах             В.М. Шукшина. Рассказ «Срезал».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 Ф. Искандер «Тринадцатый подвиг Геракла». Вводный урок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Юмор как одно из ценных качеств человека в рассказе                    Ф. Искандера «Тринадцатый подвиг Геракла».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Герой-повествователь  в рассказе Ф. Искандера «Тринадцатый подвиг Геракла». Обобщение и систематизация 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Г.Тукай «Родная деревня», «Книга»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юбовь к малой родине и своему народу.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6034C8" w:rsidTr="006B4AC7"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after="0" w:line="240" w:lineRule="auto"/>
              <w:ind w:left="-60"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К. Кулиев «Когда на меня навалилась беда...», «Каким бы ни был малым мой народ...».</w:t>
            </w:r>
          </w:p>
          <w:p w:rsidR="006B4AC7" w:rsidRPr="006034C8" w:rsidRDefault="006B4AC7" w:rsidP="006B4AC7">
            <w:pPr>
              <w:spacing w:after="0" w:line="240" w:lineRule="auto"/>
              <w:ind w:left="-60"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Подвиги Геракла: «Скотный двор царя Авгия». Вводный урок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Древней Греции. Подвиги Геракла: «Яблоки Гесперид».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». Вводный урок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after="0" w:line="240" w:lineRule="auto"/>
              <w:ind w:left="-105"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</w:t>
            </w:r>
            <w:proofErr w:type="spell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». Отличие от мифа</w:t>
            </w:r>
          </w:p>
          <w:p w:rsidR="006B4AC7" w:rsidRPr="006034C8" w:rsidRDefault="006B4AC7" w:rsidP="006B4AC7">
            <w:pPr>
              <w:spacing w:after="0" w:line="240" w:lineRule="auto"/>
              <w:ind w:left="-105" w:right="-10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Урок-практикум.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Default="006B4AC7" w:rsidP="006B4A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Гомер. Слово о Гомере. «Илиада» и «Одиссея» как героические эпические поэмы. 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Default="006B4AC7" w:rsidP="006B4A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М. Сервантес Сааведра «Дон Кихот». Проблема истинных и ложных идеалов.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Ф. Шиллер. Баллада «Перчатка». Романтизм и реализм в произведении.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Default="006B4AC7" w:rsidP="006B4A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 комбинированный урок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Default="006B4AC7" w:rsidP="006B4A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 де Сент-Экзюпери. «Маленький принц» как философская сказка-притча.</w:t>
            </w:r>
          </w:p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Вводный и комбинированный урок</w:t>
            </w:r>
          </w:p>
        </w:tc>
      </w:tr>
      <w:tr w:rsidR="006B4AC7" w:rsidRPr="006034C8" w:rsidTr="006B4AC7">
        <w:tc>
          <w:tcPr>
            <w:tcW w:w="9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3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4AC7" w:rsidRPr="006034C8" w:rsidRDefault="006B4AC7" w:rsidP="006B4AC7">
            <w:pPr>
              <w:spacing w:before="156" w:after="156" w:line="240" w:lineRule="auto"/>
              <w:ind w:right="-13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AC7" w:rsidRPr="006034C8" w:rsidRDefault="006B4AC7" w:rsidP="006B4AC7">
            <w:pPr>
              <w:spacing w:before="156" w:after="15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4C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Выявление уровня литературного развития учащихся. Задания для летнего чтения. Обобщение и систематизация знаний.</w:t>
            </w:r>
          </w:p>
        </w:tc>
      </w:tr>
    </w:tbl>
    <w:p w:rsidR="006034C8" w:rsidRPr="006034C8" w:rsidRDefault="006034C8" w:rsidP="006034C8">
      <w:pPr>
        <w:shd w:val="clear" w:color="auto" w:fill="FFFFFF"/>
        <w:spacing w:before="156" w:after="156" w:line="240" w:lineRule="auto"/>
        <w:jc w:val="both"/>
        <w:textAlignment w:val="top"/>
        <w:rPr>
          <w:rFonts w:ascii="Arial" w:eastAsia="Times New Roman" w:hAnsi="Arial" w:cs="Arial"/>
          <w:color w:val="433B32"/>
          <w:sz w:val="20"/>
          <w:szCs w:val="20"/>
        </w:rPr>
      </w:pPr>
      <w:r w:rsidRPr="006034C8">
        <w:rPr>
          <w:rFonts w:ascii="Arial" w:eastAsia="Times New Roman" w:hAnsi="Arial" w:cs="Arial"/>
          <w:color w:val="433B32"/>
          <w:sz w:val="20"/>
          <w:szCs w:val="20"/>
        </w:rPr>
        <w:t> </w:t>
      </w:r>
    </w:p>
    <w:sectPr w:rsidR="006034C8" w:rsidRPr="006034C8" w:rsidSect="006034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6DD1"/>
    <w:multiLevelType w:val="multilevel"/>
    <w:tmpl w:val="B22A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0414"/>
    <w:multiLevelType w:val="multilevel"/>
    <w:tmpl w:val="22A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4675E"/>
    <w:multiLevelType w:val="multilevel"/>
    <w:tmpl w:val="BBF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5254F"/>
    <w:multiLevelType w:val="multilevel"/>
    <w:tmpl w:val="021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4C8"/>
    <w:rsid w:val="00355EEB"/>
    <w:rsid w:val="004B5040"/>
    <w:rsid w:val="006034C8"/>
    <w:rsid w:val="006B4AC7"/>
    <w:rsid w:val="00724ED5"/>
    <w:rsid w:val="00860DEE"/>
    <w:rsid w:val="00882522"/>
    <w:rsid w:val="00AD45E6"/>
    <w:rsid w:val="00D93546"/>
    <w:rsid w:val="00EB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6"/>
  </w:style>
  <w:style w:type="paragraph" w:styleId="2">
    <w:name w:val="heading 2"/>
    <w:basedOn w:val="a"/>
    <w:link w:val="20"/>
    <w:uiPriority w:val="9"/>
    <w:qFormat/>
    <w:rsid w:val="00603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4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34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56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8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cp:lastPrinted>2019-08-30T07:12:00Z</cp:lastPrinted>
  <dcterms:created xsi:type="dcterms:W3CDTF">2019-08-28T13:29:00Z</dcterms:created>
  <dcterms:modified xsi:type="dcterms:W3CDTF">2019-09-18T15:53:00Z</dcterms:modified>
</cp:coreProperties>
</file>