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13" w:rsidRDefault="006B2D13">
      <w:pPr>
        <w:rPr>
          <w:rFonts w:ascii="Times New Roman" w:hAnsi="Times New Roman" w:cs="Times New Roman"/>
          <w:b/>
          <w:sz w:val="24"/>
          <w:szCs w:val="24"/>
        </w:rPr>
      </w:pPr>
      <w:r w:rsidRPr="006B2D1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курса внеурочной деятельности «Театр кукол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«Золотой ключик</w:t>
      </w:r>
      <w:r w:rsidRPr="006B2D1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2D13" w:rsidRDefault="006B2D13">
      <w:pPr>
        <w:rPr>
          <w:rFonts w:ascii="Times New Roman" w:hAnsi="Times New Roman" w:cs="Times New Roman"/>
          <w:sz w:val="24"/>
          <w:szCs w:val="24"/>
        </w:rPr>
      </w:pPr>
      <w:r w:rsidRPr="006B2D13">
        <w:rPr>
          <w:rFonts w:ascii="Times New Roman" w:hAnsi="Times New Roman" w:cs="Times New Roman"/>
          <w:sz w:val="24"/>
          <w:szCs w:val="24"/>
        </w:rPr>
        <w:t xml:space="preserve"> Рабочая программа курса внеурочной деятельности разработана для</w:t>
      </w:r>
      <w:r>
        <w:rPr>
          <w:rFonts w:ascii="Times New Roman" w:hAnsi="Times New Roman" w:cs="Times New Roman"/>
          <w:sz w:val="24"/>
          <w:szCs w:val="24"/>
        </w:rPr>
        <w:t xml:space="preserve"> детей 11-13 лет</w:t>
      </w:r>
      <w:r w:rsidRPr="006B2D13">
        <w:rPr>
          <w:rFonts w:ascii="Times New Roman" w:hAnsi="Times New Roman" w:cs="Times New Roman"/>
          <w:sz w:val="24"/>
          <w:szCs w:val="24"/>
        </w:rPr>
        <w:t>. Программа рассчитана на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2D13">
        <w:rPr>
          <w:rFonts w:ascii="Times New Roman" w:hAnsi="Times New Roman" w:cs="Times New Roman"/>
          <w:sz w:val="24"/>
          <w:szCs w:val="24"/>
        </w:rPr>
        <w:t xml:space="preserve"> часа (1 час в неделю). </w:t>
      </w:r>
    </w:p>
    <w:p w:rsidR="006B2D13" w:rsidRDefault="006B2D13">
      <w:pPr>
        <w:rPr>
          <w:rFonts w:ascii="Times New Roman" w:hAnsi="Times New Roman" w:cs="Times New Roman"/>
          <w:sz w:val="24"/>
          <w:szCs w:val="24"/>
        </w:rPr>
      </w:pPr>
      <w:r w:rsidRPr="006B2D13">
        <w:rPr>
          <w:rFonts w:ascii="Times New Roman" w:hAnsi="Times New Roman" w:cs="Times New Roman"/>
          <w:sz w:val="24"/>
          <w:szCs w:val="24"/>
        </w:rPr>
        <w:t>Программа направлена на реализацию следующих задач:</w:t>
      </w:r>
    </w:p>
    <w:p w:rsidR="006B2D13" w:rsidRDefault="006B2D13">
      <w:pPr>
        <w:rPr>
          <w:rFonts w:ascii="Times New Roman" w:hAnsi="Times New Roman" w:cs="Times New Roman"/>
          <w:sz w:val="24"/>
          <w:szCs w:val="24"/>
        </w:rPr>
      </w:pPr>
      <w:r w:rsidRPr="006B2D13">
        <w:rPr>
          <w:rFonts w:ascii="Times New Roman" w:hAnsi="Times New Roman" w:cs="Times New Roman"/>
          <w:sz w:val="24"/>
          <w:szCs w:val="24"/>
        </w:rPr>
        <w:t xml:space="preserve"> раскрыть специфику театра, как искусства: познакомить с историей кукольного театра, пробуждать интерес к чтению, учить видеть красоту родной земли, человека и его труда, чувствовать поэзию народных сказок, пе</w:t>
      </w:r>
      <w:r>
        <w:rPr>
          <w:rFonts w:ascii="Times New Roman" w:hAnsi="Times New Roman" w:cs="Times New Roman"/>
          <w:sz w:val="24"/>
          <w:szCs w:val="24"/>
        </w:rPr>
        <w:t>сен</w:t>
      </w:r>
      <w:r w:rsidRPr="006B2D13">
        <w:rPr>
          <w:rFonts w:ascii="Times New Roman" w:hAnsi="Times New Roman" w:cs="Times New Roman"/>
          <w:sz w:val="24"/>
          <w:szCs w:val="24"/>
        </w:rPr>
        <w:t>; сделать жизнь детей интересной и содержательной, наполнить ее яркими впечатлениями, интересными делами, радостью творчества; научить детей самостоятельно изготавливать куклы; добиваться, чтобы навыки, полученные в театрализованных играх, дети смогли использовать в повседневной жизни; помочь овладеть навыками коллективного взаимодействия и общения; через театр привить интерес к мировой художественной культуре и дать первичные сведения о ней; научить творчески, с воображением и фантазией, относиться к любой работе.</w:t>
      </w:r>
    </w:p>
    <w:p w:rsidR="006B2D13" w:rsidRDefault="006B2D13">
      <w:pPr>
        <w:rPr>
          <w:rFonts w:ascii="Times New Roman" w:hAnsi="Times New Roman" w:cs="Times New Roman"/>
          <w:sz w:val="24"/>
          <w:szCs w:val="24"/>
        </w:rPr>
      </w:pPr>
      <w:r w:rsidRPr="006B2D13">
        <w:rPr>
          <w:rFonts w:ascii="Times New Roman" w:hAnsi="Times New Roman" w:cs="Times New Roman"/>
          <w:sz w:val="24"/>
          <w:szCs w:val="24"/>
        </w:rPr>
        <w:t xml:space="preserve"> Программа предполагает:</w:t>
      </w:r>
    </w:p>
    <w:p w:rsidR="006B2D13" w:rsidRDefault="006B2D13">
      <w:pPr>
        <w:rPr>
          <w:rFonts w:ascii="Times New Roman" w:hAnsi="Times New Roman" w:cs="Times New Roman"/>
          <w:sz w:val="24"/>
          <w:szCs w:val="24"/>
        </w:rPr>
      </w:pPr>
      <w:r w:rsidRPr="006B2D13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6B2D1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B2D13">
        <w:rPr>
          <w:rFonts w:ascii="Times New Roman" w:hAnsi="Times New Roman" w:cs="Times New Roman"/>
          <w:sz w:val="24"/>
          <w:szCs w:val="24"/>
        </w:rPr>
        <w:t xml:space="preserve"> подход к воспитанию и развитию ребенка средствами театра, где школьник выступает в роли то актёра, то музыканта, то художника, на практике узнаёт о том, что актёр – это одновременно и творец, и материал, и инструмент;</w:t>
      </w:r>
    </w:p>
    <w:p w:rsidR="006B2D13" w:rsidRDefault="006B2D13">
      <w:pPr>
        <w:rPr>
          <w:rFonts w:ascii="Times New Roman" w:hAnsi="Times New Roman" w:cs="Times New Roman"/>
          <w:sz w:val="24"/>
          <w:szCs w:val="24"/>
        </w:rPr>
      </w:pPr>
      <w:r w:rsidRPr="006B2D13">
        <w:rPr>
          <w:rFonts w:ascii="Times New Roman" w:hAnsi="Times New Roman" w:cs="Times New Roman"/>
          <w:sz w:val="24"/>
          <w:szCs w:val="24"/>
        </w:rPr>
        <w:t xml:space="preserve"> - принцип междисциплинарной интеграции – применим к смежным наукам (уроки литературы и музыки, литература и живопись, изобразительное искусство и технология, вокал и ритмика);</w:t>
      </w:r>
    </w:p>
    <w:p w:rsidR="006B2D13" w:rsidRDefault="006B2D13">
      <w:pPr>
        <w:rPr>
          <w:rFonts w:ascii="Times New Roman" w:hAnsi="Times New Roman" w:cs="Times New Roman"/>
          <w:sz w:val="24"/>
          <w:szCs w:val="24"/>
        </w:rPr>
      </w:pPr>
      <w:r w:rsidRPr="006B2D13">
        <w:rPr>
          <w:rFonts w:ascii="Times New Roman" w:hAnsi="Times New Roman" w:cs="Times New Roman"/>
          <w:sz w:val="24"/>
          <w:szCs w:val="24"/>
        </w:rPr>
        <w:t xml:space="preserve"> -принцип </w:t>
      </w:r>
      <w:proofErr w:type="spellStart"/>
      <w:r w:rsidRPr="006B2D13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6B2D13">
        <w:rPr>
          <w:rFonts w:ascii="Times New Roman" w:hAnsi="Times New Roman" w:cs="Times New Roman"/>
          <w:sz w:val="24"/>
          <w:szCs w:val="24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000000" w:rsidRPr="006B2D13" w:rsidRDefault="006B2D13">
      <w:pPr>
        <w:rPr>
          <w:rFonts w:ascii="Times New Roman" w:hAnsi="Times New Roman" w:cs="Times New Roman"/>
          <w:sz w:val="24"/>
          <w:szCs w:val="24"/>
        </w:rPr>
      </w:pPr>
    </w:p>
    <w:sectPr w:rsidR="00000000" w:rsidRPr="006B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D13"/>
    <w:rsid w:val="006B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2019-09-19T08:43:00Z</dcterms:created>
  <dcterms:modified xsi:type="dcterms:W3CDTF">2019-09-19T08:51:00Z</dcterms:modified>
</cp:coreProperties>
</file>