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7" w:rsidRDefault="00561E07" w:rsidP="00561E07">
      <w:pPr>
        <w:pStyle w:val="a7"/>
        <w:autoSpaceDE w:val="0"/>
        <w:autoSpaceDN w:val="0"/>
        <w:adjustRightInd w:val="0"/>
        <w:ind w:left="4965" w:hanging="4681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9251950" cy="6733962"/>
            <wp:effectExtent l="0" t="0" r="0" b="0"/>
            <wp:docPr id="1" name="Рисунок 1" descr="C:\Users\Школа-Юрмы\Desktop\титульник 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Юрмы\Desktop\титульник скан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07FE" w:rsidRPr="006207FE" w:rsidRDefault="006207FE" w:rsidP="006207FE">
      <w:pPr>
        <w:pStyle w:val="a7"/>
        <w:autoSpaceDE w:val="0"/>
        <w:autoSpaceDN w:val="0"/>
        <w:adjustRightInd w:val="0"/>
        <w:ind w:left="4965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1.</w:t>
      </w:r>
      <w:r w:rsidRPr="00371584">
        <w:rPr>
          <w:rFonts w:ascii="Times New Roman" w:hAnsi="Times New Roman"/>
          <w:b/>
          <w:bCs/>
          <w:sz w:val="20"/>
          <w:szCs w:val="20"/>
        </w:rPr>
        <w:t>Планируемые результаты учебного курса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14B8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Личностные </w:t>
      </w:r>
      <w:r w:rsidRPr="00214B8E">
        <w:rPr>
          <w:rFonts w:ascii="Times New Roman" w:hAnsi="Times New Roman" w:cs="Times New Roman"/>
          <w:color w:val="000000"/>
          <w:sz w:val="20"/>
          <w:szCs w:val="20"/>
        </w:rPr>
        <w:t>результаты: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Pr="00DC0A0C">
        <w:rPr>
          <w:rFonts w:ascii="Times New Roman" w:hAnsi="Times New Roman" w:cs="Times New Roman"/>
          <w:sz w:val="20"/>
          <w:szCs w:val="20"/>
        </w:rPr>
        <w:t>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" w:name="sub_2092"/>
      <w:r w:rsidRPr="00DC0A0C">
        <w:rPr>
          <w:rFonts w:ascii="Times New Roman" w:hAnsi="Times New Roman" w:cs="Times New Roman"/>
          <w:sz w:val="20"/>
          <w:szCs w:val="20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sub_2093"/>
      <w:bookmarkEnd w:id="1"/>
      <w:r w:rsidRPr="00DC0A0C">
        <w:rPr>
          <w:rFonts w:ascii="Times New Roman" w:hAnsi="Times New Roman" w:cs="Times New Roman"/>
          <w:sz w:val="20"/>
          <w:szCs w:val="2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3" w:name="sub_2094"/>
      <w:bookmarkEnd w:id="2"/>
      <w:r w:rsidRPr="00DC0A0C">
        <w:rPr>
          <w:rFonts w:ascii="Times New Roman" w:hAnsi="Times New Roman" w:cs="Times New Roman"/>
          <w:sz w:val="20"/>
          <w:szCs w:val="2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4" w:name="sub_2095"/>
      <w:bookmarkEnd w:id="3"/>
      <w:r w:rsidRPr="00DC0A0C">
        <w:rPr>
          <w:rFonts w:ascii="Times New Roman" w:hAnsi="Times New Roman" w:cs="Times New Roman"/>
          <w:sz w:val="20"/>
          <w:szCs w:val="2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5" w:name="sub_2096"/>
      <w:bookmarkEnd w:id="4"/>
      <w:r w:rsidRPr="00DC0A0C">
        <w:rPr>
          <w:rFonts w:ascii="Times New Roman" w:hAnsi="Times New Roman" w:cs="Times New Roman"/>
          <w:sz w:val="20"/>
          <w:szCs w:val="2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6" w:name="sub_2097"/>
      <w:bookmarkEnd w:id="5"/>
      <w:r w:rsidRPr="00DC0A0C">
        <w:rPr>
          <w:rFonts w:ascii="Times New Roman" w:hAnsi="Times New Roman" w:cs="Times New Roman"/>
          <w:sz w:val="20"/>
          <w:szCs w:val="2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6207FE" w:rsidRPr="00DC0A0C" w:rsidRDefault="003D6FC3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7" w:name="sub_2099"/>
      <w:bookmarkEnd w:id="6"/>
      <w:r>
        <w:rPr>
          <w:rFonts w:ascii="Times New Roman" w:hAnsi="Times New Roman" w:cs="Times New Roman"/>
          <w:sz w:val="20"/>
          <w:szCs w:val="20"/>
        </w:rPr>
        <w:t>8</w:t>
      </w:r>
      <w:r w:rsidR="006207FE" w:rsidRPr="00DC0A0C">
        <w:rPr>
          <w:rFonts w:ascii="Times New Roman" w:hAnsi="Times New Roman" w:cs="Times New Roman"/>
          <w:sz w:val="20"/>
          <w:szCs w:val="20"/>
        </w:rPr>
        <w:t>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6207FE" w:rsidRPr="00DC0A0C" w:rsidRDefault="003D6FC3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8" w:name="sub_20910"/>
      <w:bookmarkEnd w:id="7"/>
      <w:r>
        <w:rPr>
          <w:rFonts w:ascii="Times New Roman" w:hAnsi="Times New Roman" w:cs="Times New Roman"/>
          <w:sz w:val="20"/>
          <w:szCs w:val="20"/>
        </w:rPr>
        <w:t>9</w:t>
      </w:r>
      <w:r w:rsidR="006207FE" w:rsidRPr="00DC0A0C">
        <w:rPr>
          <w:rFonts w:ascii="Times New Roman" w:hAnsi="Times New Roman" w:cs="Times New Roman"/>
          <w:sz w:val="20"/>
          <w:szCs w:val="20"/>
        </w:rPr>
        <w:t>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207FE" w:rsidRPr="00DC0A0C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9" w:name="sub_20911"/>
      <w:bookmarkEnd w:id="8"/>
      <w:r w:rsidRPr="00DC0A0C">
        <w:rPr>
          <w:rFonts w:ascii="Times New Roman" w:hAnsi="Times New Roman" w:cs="Times New Roman"/>
          <w:sz w:val="20"/>
          <w:szCs w:val="20"/>
        </w:rPr>
        <w:t>1</w:t>
      </w:r>
      <w:r w:rsidR="003D6FC3">
        <w:rPr>
          <w:rFonts w:ascii="Times New Roman" w:hAnsi="Times New Roman" w:cs="Times New Roman"/>
          <w:sz w:val="20"/>
          <w:szCs w:val="20"/>
        </w:rPr>
        <w:t>0</w:t>
      </w:r>
      <w:r w:rsidRPr="00DC0A0C">
        <w:rPr>
          <w:rFonts w:ascii="Times New Roman" w:hAnsi="Times New Roman" w:cs="Times New Roman"/>
          <w:sz w:val="20"/>
          <w:szCs w:val="20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bookmarkEnd w:id="9"/>
    <w:p w:rsidR="006207FE" w:rsidRPr="00214B8E" w:rsidRDefault="006207FE" w:rsidP="0062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14B8E">
        <w:rPr>
          <w:rFonts w:ascii="Times New Roman" w:hAnsi="Times New Roman" w:cs="Times New Roman"/>
          <w:color w:val="000000"/>
          <w:sz w:val="20"/>
          <w:szCs w:val="20"/>
        </w:rPr>
        <w:t>русской и другой национальной литературы духовных качеств и эстетических чувств.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214B8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Метапредметные</w:t>
      </w:r>
      <w:r w:rsidRPr="00214B8E">
        <w:rPr>
          <w:rFonts w:ascii="Times New Roman" w:hAnsi="Times New Roman" w:cs="Times New Roman"/>
          <w:color w:val="000000"/>
          <w:sz w:val="20"/>
          <w:szCs w:val="20"/>
        </w:rPr>
        <w:t>результаты</w:t>
      </w:r>
      <w:proofErr w:type="spellEnd"/>
      <w:r w:rsidRPr="00214B8E">
        <w:rPr>
          <w:rFonts w:ascii="Times New Roman" w:hAnsi="Times New Roman" w:cs="Times New Roman"/>
          <w:color w:val="000000"/>
          <w:sz w:val="20"/>
          <w:szCs w:val="20"/>
        </w:rPr>
        <w:t xml:space="preserve"> обучающихся: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color w:val="000000"/>
          <w:sz w:val="20"/>
          <w:szCs w:val="20"/>
        </w:rPr>
        <w:t>• овладение способностью понимать цели и задачи учебной деятельности, сформулированные на родном языке, решать задачи творческого характера;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>• формирование умений планировать и оценивать учебныедействия в соответствии с поставленной целью, определять наиболее эффективные пути достижения поставленной цели;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>• формирование умений понимать причины успеха / неуспеха в учебной деятельности и адекватно действовать в ситуации неуспеха;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>• использование средств русского и родного языков для решения коммуникативных и познавательных задач;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>• овладение логическими действиями сравнения, анализа, обобщения; установление причинно</w:t>
      </w:r>
      <w:r w:rsidR="006207FE">
        <w:rPr>
          <w:rFonts w:ascii="Times New Roman" w:hAnsi="Times New Roman" w:cs="Times New Roman"/>
          <w:sz w:val="20"/>
          <w:szCs w:val="20"/>
        </w:rPr>
        <w:t>-</w:t>
      </w:r>
      <w:r w:rsidRPr="00214B8E">
        <w:rPr>
          <w:rFonts w:ascii="Times New Roman" w:hAnsi="Times New Roman" w:cs="Times New Roman"/>
          <w:sz w:val="20"/>
          <w:szCs w:val="20"/>
        </w:rPr>
        <w:t>следственных связей в учебных, научно-популярных и художественных текстах;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>• определение в совместной деятельности с партнёрами иной этнической принадлежности общей цели, распределение ролей, осуществление взаимного контроля, адекватное оценивание собственного поведения и поведения других участников;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lastRenderedPageBreak/>
        <w:t>готовность конструктивно разрешать конфликтные ситуации, уважительно относиться к особенностям поведения партнёров, принадлежащих к иной этнической культуре;</w:t>
      </w:r>
    </w:p>
    <w:p w:rsidR="001731B6" w:rsidRPr="00214B8E" w:rsidRDefault="001731B6" w:rsidP="00214B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sz w:val="20"/>
          <w:szCs w:val="20"/>
        </w:rPr>
        <w:t xml:space="preserve">• овладение базовыми предметными и </w:t>
      </w:r>
      <w:proofErr w:type="spellStart"/>
      <w:r w:rsidRPr="00214B8E">
        <w:rPr>
          <w:rFonts w:ascii="Times New Roman" w:hAnsi="Times New Roman" w:cs="Times New Roman"/>
          <w:sz w:val="20"/>
          <w:szCs w:val="20"/>
        </w:rPr>
        <w:t>межпредметными</w:t>
      </w:r>
      <w:proofErr w:type="spellEnd"/>
      <w:r w:rsidRPr="00214B8E">
        <w:rPr>
          <w:rFonts w:ascii="Times New Roman" w:hAnsi="Times New Roman" w:cs="Times New Roman"/>
          <w:sz w:val="20"/>
          <w:szCs w:val="20"/>
        </w:rPr>
        <w:t xml:space="preserve"> понятиями, соотнесение их с аналогичными понятиями в курсе литературного чтения на родном языке.</w:t>
      </w:r>
    </w:p>
    <w:p w:rsidR="001731B6" w:rsidRPr="00214B8E" w:rsidRDefault="001731B6" w:rsidP="006207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214B8E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</w:t>
      </w:r>
      <w:r w:rsidRPr="00214B8E">
        <w:rPr>
          <w:rFonts w:ascii="Times New Roman" w:hAnsi="Times New Roman" w:cs="Times New Roman"/>
          <w:sz w:val="20"/>
          <w:szCs w:val="20"/>
        </w:rPr>
        <w:t>результаты обучающихся: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0" w:name="sub_111221"/>
      <w:r w:rsidRPr="006207FE">
        <w:rPr>
          <w:rFonts w:ascii="Times New Roman" w:hAnsi="Times New Roman" w:cs="Times New Roman"/>
          <w:sz w:val="20"/>
          <w:szCs w:val="20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1" w:name="sub_111222"/>
      <w:bookmarkEnd w:id="10"/>
      <w:r w:rsidRPr="006207FE">
        <w:rPr>
          <w:rFonts w:ascii="Times New Roman" w:hAnsi="Times New Roman" w:cs="Times New Roman"/>
          <w:sz w:val="20"/>
          <w:szCs w:val="20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2" w:name="sub_111223"/>
      <w:bookmarkEnd w:id="11"/>
      <w:r w:rsidRPr="006207FE">
        <w:rPr>
          <w:rFonts w:ascii="Times New Roman" w:hAnsi="Times New Roman" w:cs="Times New Roman"/>
          <w:sz w:val="20"/>
          <w:szCs w:val="20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3" w:name="sub_111224"/>
      <w:bookmarkEnd w:id="12"/>
      <w:r w:rsidRPr="006207FE">
        <w:rPr>
          <w:rFonts w:ascii="Times New Roman" w:hAnsi="Times New Roman" w:cs="Times New Roman"/>
          <w:sz w:val="20"/>
          <w:szCs w:val="20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4" w:name="sub_111225"/>
      <w:bookmarkEnd w:id="13"/>
      <w:r w:rsidRPr="006207FE">
        <w:rPr>
          <w:rFonts w:ascii="Times New Roman" w:hAnsi="Times New Roman" w:cs="Times New Roman"/>
          <w:sz w:val="20"/>
          <w:szCs w:val="20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6207FE" w:rsidRPr="006207FE" w:rsidRDefault="006207FE" w:rsidP="006207F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15" w:name="sub_111226"/>
      <w:bookmarkEnd w:id="14"/>
      <w:r w:rsidRPr="006207FE">
        <w:rPr>
          <w:rFonts w:ascii="Times New Roman" w:hAnsi="Times New Roman" w:cs="Times New Roman"/>
          <w:sz w:val="20"/>
          <w:szCs w:val="20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15"/>
    <w:p w:rsidR="00104E46" w:rsidRPr="00C81729" w:rsidRDefault="00104E46" w:rsidP="00C8172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81729">
        <w:rPr>
          <w:rFonts w:ascii="Times New Roman" w:eastAsia="Calibri" w:hAnsi="Times New Roman" w:cs="Times New Roman"/>
          <w:b/>
          <w:bCs/>
          <w:sz w:val="20"/>
          <w:szCs w:val="20"/>
        </w:rPr>
        <w:t>Метапредметные</w:t>
      </w:r>
      <w:proofErr w:type="spellEnd"/>
      <w:r w:rsidRPr="00C8172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результаты изучения курс</w:t>
      </w:r>
      <w:r w:rsidRPr="00C81729">
        <w:rPr>
          <w:rFonts w:ascii="Times New Roman" w:hAnsi="Times New Roman" w:cs="Times New Roman"/>
          <w:b/>
          <w:bCs/>
          <w:sz w:val="20"/>
          <w:szCs w:val="20"/>
        </w:rPr>
        <w:t>а</w:t>
      </w:r>
    </w:p>
    <w:p w:rsidR="00104E46" w:rsidRPr="00C81729" w:rsidRDefault="00104E46" w:rsidP="00C81729">
      <w:pPr>
        <w:spacing w:after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>Выпускник научится:</w:t>
      </w:r>
    </w:p>
    <w:p w:rsidR="00104E46" w:rsidRPr="00C81729" w:rsidRDefault="00104E46" w:rsidP="00C81729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94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 xml:space="preserve">принимать и сохранять учебную задачу и активно включаться в деятельность, направленную на её решение в сотрудничестве с учителем и одноклассниками; </w:t>
      </w:r>
    </w:p>
    <w:p w:rsidR="00104E46" w:rsidRPr="00C81729" w:rsidRDefault="00104E46" w:rsidP="00C81729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34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 xml:space="preserve">планировать свое действие в соответствии с поставленной задачей и условиями ее реализации, в том числе во внутреннем плане; </w:t>
      </w:r>
    </w:p>
    <w:p w:rsidR="00104E46" w:rsidRPr="00C81729" w:rsidRDefault="00104E46" w:rsidP="00C81729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678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 xml:space="preserve">различать способ и результат действия; контролировать процесс и результаты деятельности; </w:t>
      </w:r>
    </w:p>
    <w:p w:rsidR="00104E46" w:rsidRPr="00C81729" w:rsidRDefault="00104E46" w:rsidP="00C81729">
      <w:pPr>
        <w:keepNext/>
        <w:keepLines/>
        <w:widowControl w:val="0"/>
        <w:numPr>
          <w:ilvl w:val="0"/>
          <w:numId w:val="1"/>
        </w:numPr>
        <w:tabs>
          <w:tab w:val="clear" w:pos="720"/>
          <w:tab w:val="num" w:pos="588"/>
        </w:tabs>
        <w:overflowPunct w:val="0"/>
        <w:autoSpaceDE w:val="0"/>
        <w:autoSpaceDN w:val="0"/>
        <w:adjustRightInd w:val="0"/>
        <w:spacing w:after="0" w:line="240" w:lineRule="auto"/>
        <w:ind w:left="0" w:hanging="228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>вносить необходимые коррективы в действие после его завершения, на основе его оценки и учета характера сделанных ошибок;</w:t>
      </w:r>
    </w:p>
    <w:p w:rsidR="00104E46" w:rsidRPr="00C81729" w:rsidRDefault="00104E46" w:rsidP="00C81729">
      <w:pPr>
        <w:keepNext/>
        <w:keepLines/>
        <w:widowControl w:val="0"/>
        <w:numPr>
          <w:ilvl w:val="1"/>
          <w:numId w:val="2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40" w:lineRule="auto"/>
        <w:ind w:left="0" w:firstLine="352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 xml:space="preserve">выполнять учебные действия в материализованной, громкоречевой и умственной форме; </w:t>
      </w:r>
    </w:p>
    <w:p w:rsidR="00104E46" w:rsidRPr="00C81729" w:rsidRDefault="00104E46" w:rsidP="00C81729">
      <w:pPr>
        <w:keepNext/>
        <w:keepLines/>
        <w:widowControl w:val="0"/>
        <w:numPr>
          <w:ilvl w:val="0"/>
          <w:numId w:val="2"/>
        </w:numPr>
        <w:tabs>
          <w:tab w:val="clear" w:pos="720"/>
          <w:tab w:val="num" w:pos="368"/>
        </w:tabs>
        <w:overflowPunct w:val="0"/>
        <w:autoSpaceDE w:val="0"/>
        <w:autoSpaceDN w:val="0"/>
        <w:adjustRightInd w:val="0"/>
        <w:spacing w:after="0" w:line="240" w:lineRule="auto"/>
        <w:ind w:left="0" w:hanging="36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81729">
        <w:rPr>
          <w:rFonts w:ascii="Times New Roman" w:eastAsia="Calibri" w:hAnsi="Times New Roman" w:cs="Times New Roman"/>
          <w:sz w:val="20"/>
          <w:szCs w:val="20"/>
        </w:rPr>
        <w:t xml:space="preserve">адекватно оценивать свои достижения, осознавать возникающие трудности и искать способы их преодоления и др. 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sz w:val="20"/>
          <w:szCs w:val="20"/>
        </w:rPr>
        <w:t>Работа с текстом: поиск информации и понимание прочитанного.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 Выпускник научится: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находить в тексте конкретные сведения, факты, заданные в явном виде;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определять тему и главную мысль текста;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делить тексты на смысловые части, составлять план текста;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•вычленять содержащиеся в тексте основные события и устанавливать их последовательность; упорядочивать информацию по заданному основанию;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•сравнивать между собой объекты, описанные в тексте, выделяя два-три существенных признака;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 сколько примеров, доказывающих приведённое утверждение);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>•понимать информацию, представленную разными способами: словесно, в виде таблицы, схемы, диаграммы;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•понимать текст, не только опираясь на содержащуюся в нём информацию, но и обращая внимание на жанр, структуру, выразительные средства текста;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lastRenderedPageBreak/>
        <w:t xml:space="preserve">•ориентироваться в соответствующих возрасту словарях и справочниках. 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Выпускник получит возможность научиться: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sz w:val="20"/>
          <w:szCs w:val="20"/>
        </w:rPr>
        <w:t>Работа с текстом: преобразование и интерпретация информации.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 Выпускник научится: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пересказывать текст подробно и сжато, устно и письменно;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соотносить факты с общей идеей текста, устанавливать простые связи, не высказанные в тексте напрямую;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формулировать несложные выводы, основываясь на тексте; находить аргументы, подтверждающие вывод;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сопоставлять и обобщать содержащуюся в разных частях текста информацию;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составлять на основании текста небольшое монологическое высказывание, отвечая на поставленный вопрос. 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Выпускник получит возможность научиться: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делать выписки из прочитанных текстов с учётом цели их дальнейшего использования;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использовать формальные элементы текста (например, подзаголовки, сноски) для поиска нужной информации;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работать с несколькими источниками информации;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сопоставлять информацию, полученную из нескольких источников. 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sz w:val="20"/>
          <w:szCs w:val="20"/>
        </w:rPr>
        <w:t>Работа с текстом: оценка информации.</w:t>
      </w:r>
    </w:p>
    <w:p w:rsidR="00C81729" w:rsidRPr="00C81729" w:rsidRDefault="00C81729" w:rsidP="00C81729">
      <w:pPr>
        <w:tabs>
          <w:tab w:val="left" w:pos="6222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Выпускник научится: </w:t>
      </w:r>
      <w:r w:rsidRPr="00C81729">
        <w:rPr>
          <w:rFonts w:ascii="Times New Roman" w:hAnsi="Times New Roman" w:cs="Times New Roman"/>
          <w:sz w:val="20"/>
          <w:szCs w:val="20"/>
        </w:rPr>
        <w:tab/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высказывать оценочные суждения и свою точку зрения о прочитанном тексте;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оценивать содержание, языковые особенности и структуру текста; определять место и роль иллюстративного ряда в тексте;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81729">
        <w:rPr>
          <w:rFonts w:ascii="Times New Roman" w:hAnsi="Times New Roman" w:cs="Times New Roman"/>
          <w:sz w:val="20"/>
          <w:szCs w:val="20"/>
        </w:rPr>
        <w:t xml:space="preserve">• участвовать в учебном диалоге при обсуждении прочитанного или прослушанного текста. </w:t>
      </w:r>
    </w:p>
    <w:p w:rsidR="00C81729" w:rsidRPr="00C81729" w:rsidRDefault="00C81729" w:rsidP="00C81729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Выпускник получит возможность научиться: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сопоставлять различные точки зрения;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 xml:space="preserve">• соотносить позицию автора с собственной точкой зрения; </w:t>
      </w:r>
    </w:p>
    <w:p w:rsidR="00C81729" w:rsidRPr="00C81729" w:rsidRDefault="00C81729" w:rsidP="00C81729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1729">
        <w:rPr>
          <w:rFonts w:ascii="Times New Roman" w:hAnsi="Times New Roman" w:cs="Times New Roman"/>
          <w:i/>
          <w:iCs/>
          <w:sz w:val="20"/>
          <w:szCs w:val="20"/>
        </w:rPr>
        <w:t>• в процессе работы с одним или несколькими источ</w:t>
      </w:r>
      <w:r w:rsidRPr="00C81729">
        <w:rPr>
          <w:rFonts w:ascii="Times New Roman" w:hAnsi="Times New Roman" w:cs="Times New Roman"/>
          <w:i/>
          <w:iCs/>
          <w:sz w:val="20"/>
          <w:szCs w:val="20"/>
        </w:rPr>
        <w:softHyphen/>
        <w:t>никами выявлять достоверную (противоречивую) инфор</w:t>
      </w:r>
      <w:r w:rsidRPr="00C81729">
        <w:rPr>
          <w:rFonts w:ascii="Times New Roman" w:hAnsi="Times New Roman" w:cs="Times New Roman"/>
          <w:i/>
          <w:iCs/>
          <w:sz w:val="20"/>
          <w:szCs w:val="20"/>
        </w:rPr>
        <w:softHyphen/>
        <w:t xml:space="preserve">мацию. </w:t>
      </w:r>
    </w:p>
    <w:p w:rsidR="007F6542" w:rsidRPr="00F135EC" w:rsidRDefault="007F6542" w:rsidP="00F135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6542" w:rsidRPr="00F135EC" w:rsidRDefault="00DE68EB" w:rsidP="00F135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35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F40124" w:rsidRPr="00F135EC">
        <w:rPr>
          <w:rFonts w:ascii="Times New Roman" w:hAnsi="Times New Roman" w:cs="Times New Roman"/>
          <w:b/>
          <w:sz w:val="20"/>
          <w:szCs w:val="20"/>
        </w:rPr>
        <w:t>2. Содержание учебного предмета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Здравствуй.школа! (5 часов)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Р. Валиев “Сау бул,  җәй!” М.Гафури “Балалар эше”, “Китап  һәм балалар”. В.Нуриев “Китап”. Г.Тукай “Кызыклы шәкерт”,Х.Халиков “Былбыл сайратам”Г.Морат “Туган тел”.Музейный Дом. И.В.Рафиков “ Әй,туган тел!” Р.Гиззатуллин “Кечкенә Ринат”,К.Насыйри “Акыллы   һәм яхшы холыклы”.</w:t>
      </w:r>
    </w:p>
    <w:p w:rsidR="00DE730B" w:rsidRPr="00F135EC" w:rsidRDefault="00DE730B" w:rsidP="00F135E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sz w:val="20"/>
          <w:szCs w:val="20"/>
        </w:rPr>
        <w:t>(</w:t>
      </w:r>
      <w:r w:rsidRPr="00F135EC">
        <w:rPr>
          <w:rFonts w:ascii="Times New Roman" w:hAnsi="Times New Roman" w:cs="Times New Roman"/>
          <w:i/>
          <w:sz w:val="20"/>
          <w:szCs w:val="20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скорости).</w:t>
      </w:r>
    </w:p>
    <w:p w:rsidR="007F6542" w:rsidRPr="00F135EC" w:rsidRDefault="00457582" w:rsidP="00F135EC">
      <w:pPr>
        <w:spacing w:after="0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Осень родных просторов (4 часа)</w:t>
      </w:r>
    </w:p>
    <w:p w:rsidR="007F6542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lastRenderedPageBreak/>
        <w:t xml:space="preserve">И.Солтан “Көз”,Д.Гайнетдинова “Көзге урман”. Ф.Яруллин “ Көзге табын”. И.Туктар “Урман букеты”, Н.Сладков “Алтын көз”. М.Гафури «Хушыгыз,кыр казлары!», М.Джалиль «Уңыш бәйрәме». </w:t>
      </w:r>
      <w:r w:rsidR="00DE730B" w:rsidRPr="00F135EC">
        <w:rPr>
          <w:rFonts w:ascii="Times New Roman" w:hAnsi="Times New Roman" w:cs="Times New Roman"/>
          <w:sz w:val="20"/>
          <w:szCs w:val="20"/>
          <w:lang w:val="tt-RU"/>
        </w:rPr>
        <w:t>“</w:t>
      </w:r>
      <w:r w:rsidRPr="00F135EC">
        <w:rPr>
          <w:rFonts w:ascii="Times New Roman" w:hAnsi="Times New Roman" w:cs="Times New Roman"/>
          <w:sz w:val="20"/>
          <w:szCs w:val="20"/>
          <w:lang w:val="tt-RU"/>
        </w:rPr>
        <w:t>Музейный Дом</w:t>
      </w:r>
      <w:r w:rsidR="00DE730B"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”. </w:t>
      </w:r>
      <w:r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 И.Левитан «Урман күле». </w:t>
      </w:r>
      <w:r w:rsidR="001863F9" w:rsidRPr="00F135EC">
        <w:rPr>
          <w:rFonts w:ascii="Times New Roman" w:hAnsi="Times New Roman" w:cs="Times New Roman"/>
          <w:sz w:val="20"/>
          <w:szCs w:val="20"/>
          <w:lang w:val="tt-RU"/>
        </w:rPr>
        <w:t>Экскурсия</w:t>
      </w:r>
      <w:r w:rsidR="001863F9" w:rsidRPr="00F135EC">
        <w:rPr>
          <w:rFonts w:ascii="Times New Roman" w:hAnsi="Times New Roman" w:cs="Times New Roman"/>
          <w:i/>
          <w:sz w:val="20"/>
          <w:szCs w:val="20"/>
          <w:lang w:val="tt-RU"/>
        </w:rPr>
        <w:t xml:space="preserve"> м</w:t>
      </w:r>
      <w:r w:rsidR="001863F9" w:rsidRPr="00F135EC">
        <w:rPr>
          <w:rFonts w:ascii="Times New Roman" w:hAnsi="Times New Roman" w:cs="Times New Roman"/>
          <w:sz w:val="20"/>
          <w:szCs w:val="20"/>
          <w:lang w:val="tt-RU"/>
        </w:rPr>
        <w:t>әктәп бакчасына</w:t>
      </w:r>
      <w:r w:rsidR="001863F9" w:rsidRPr="00F135EC">
        <w:rPr>
          <w:rFonts w:ascii="Times New Roman" w:hAnsi="Times New Roman" w:cs="Times New Roman"/>
          <w:i/>
          <w:sz w:val="20"/>
          <w:szCs w:val="20"/>
          <w:lang w:val="tt-RU"/>
        </w:rPr>
        <w:t xml:space="preserve"> </w:t>
      </w:r>
      <w:r w:rsidR="001863F9" w:rsidRPr="00F135EC">
        <w:rPr>
          <w:rFonts w:ascii="Times New Roman" w:hAnsi="Times New Roman" w:cs="Times New Roman"/>
          <w:sz w:val="20"/>
          <w:szCs w:val="20"/>
          <w:lang w:val="tt-RU"/>
        </w:rPr>
        <w:t>«Табигатьтә көзге узгәрешләр</w:t>
      </w:r>
      <w:r w:rsidR="001863F9" w:rsidRPr="00F135EC">
        <w:rPr>
          <w:rFonts w:ascii="Times New Roman" w:hAnsi="Times New Roman" w:cs="Times New Roman"/>
          <w:i/>
          <w:sz w:val="20"/>
          <w:szCs w:val="20"/>
          <w:lang w:val="tt-RU"/>
        </w:rPr>
        <w:t>»</w:t>
      </w:r>
      <w:r w:rsidR="001863F9"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. </w:t>
      </w:r>
      <w:r w:rsidRPr="00F135EC">
        <w:rPr>
          <w:rFonts w:ascii="Times New Roman" w:hAnsi="Times New Roman" w:cs="Times New Roman"/>
          <w:sz w:val="20"/>
          <w:szCs w:val="20"/>
          <w:lang w:val="tt-RU"/>
        </w:rPr>
        <w:t>В Музее изобразительного искусства. Х.Г.Якупов “Сиреньле натюрморт”.</w:t>
      </w:r>
    </w:p>
    <w:p w:rsidR="00DE730B" w:rsidRPr="00190B5E" w:rsidRDefault="00696884" w:rsidP="00F135EC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90B5E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="00F135EC" w:rsidRPr="00190B5E">
        <w:rPr>
          <w:rFonts w:ascii="Times New Roman" w:hAnsi="Times New Roman" w:cs="Times New Roman"/>
          <w:i/>
          <w:sz w:val="20"/>
          <w:szCs w:val="20"/>
        </w:rPr>
        <w:t>Воспринимать художественное  произведение, как искусство слова, владеть эмоциональной отзывчивостью на читаемое).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Произведения устного народного творчества  (2 часа)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Пословицы, поговорки, приметы,</w:t>
      </w:r>
      <w:r w:rsidR="00D745DD"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 </w:t>
      </w:r>
      <w:r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загадки. Народные татарские сказки. </w:t>
      </w:r>
      <w:r w:rsidRPr="00F135EC">
        <w:rPr>
          <w:rFonts w:ascii="Times New Roman" w:hAnsi="Times New Roman" w:cs="Times New Roman"/>
          <w:bCs/>
          <w:sz w:val="20"/>
          <w:szCs w:val="20"/>
        </w:rPr>
        <w:t xml:space="preserve">Басни </w:t>
      </w:r>
      <w:proofErr w:type="spellStart"/>
      <w:r w:rsidRPr="00F135EC">
        <w:rPr>
          <w:rFonts w:ascii="Times New Roman" w:hAnsi="Times New Roman" w:cs="Times New Roman"/>
          <w:bCs/>
          <w:sz w:val="20"/>
          <w:szCs w:val="20"/>
        </w:rPr>
        <w:t>К.Насыйри</w:t>
      </w:r>
      <w:proofErr w:type="spellEnd"/>
      <w:r w:rsidRPr="00F135EC">
        <w:rPr>
          <w:rFonts w:ascii="Times New Roman" w:hAnsi="Times New Roman" w:cs="Times New Roman"/>
          <w:bCs/>
          <w:sz w:val="20"/>
          <w:szCs w:val="20"/>
        </w:rPr>
        <w:t xml:space="preserve"> «</w:t>
      </w:r>
      <w:proofErr w:type="spellStart"/>
      <w:r w:rsidRPr="00F135EC">
        <w:rPr>
          <w:rFonts w:ascii="Times New Roman" w:hAnsi="Times New Roman" w:cs="Times New Roman"/>
          <w:bCs/>
          <w:sz w:val="20"/>
          <w:szCs w:val="20"/>
        </w:rPr>
        <w:t>Комсыз</w:t>
      </w:r>
      <w:proofErr w:type="spellEnd"/>
      <w:r w:rsidR="00D745DD" w:rsidRPr="00F135EC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135EC">
        <w:rPr>
          <w:rFonts w:ascii="Times New Roman" w:hAnsi="Times New Roman" w:cs="Times New Roman"/>
          <w:bCs/>
          <w:sz w:val="20"/>
          <w:szCs w:val="20"/>
        </w:rPr>
        <w:t>эт</w:t>
      </w:r>
      <w:proofErr w:type="spellEnd"/>
      <w:r w:rsidRPr="00F135EC">
        <w:rPr>
          <w:rFonts w:ascii="Times New Roman" w:hAnsi="Times New Roman" w:cs="Times New Roman"/>
          <w:bCs/>
          <w:sz w:val="20"/>
          <w:szCs w:val="20"/>
        </w:rPr>
        <w:t xml:space="preserve">».  Проектирование сборника </w:t>
      </w:r>
      <w:r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 “Устное народное творчество”.</w:t>
      </w:r>
    </w:p>
    <w:p w:rsidR="00D745DD" w:rsidRPr="00F135EC" w:rsidRDefault="00D745DD" w:rsidP="00F135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</w:rPr>
        <w:t>(Воспринимать на слух фольклорные произведения, отвечать на вопросы, по содержанию текста, отражать главную мысль, оценивать свои эмоциональные реакции. Сравнивать татарские сказки со сказками других народов по теме, жанровым особенностям).</w:t>
      </w:r>
    </w:p>
    <w:p w:rsidR="00457582" w:rsidRPr="00F135EC" w:rsidRDefault="00457582" w:rsidP="00F135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 xml:space="preserve">Родная земля (2 часа)                 </w:t>
      </w:r>
    </w:p>
    <w:p w:rsidR="00D745DD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Стихи Б.Рахмат,Р.Корбан,Р.Валеевойо Родине. Произведения разных авторов о Татарстане.  </w:t>
      </w:r>
    </w:p>
    <w:p w:rsidR="00920593" w:rsidRPr="00F135EC" w:rsidRDefault="00920593" w:rsidP="00F135E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(</w:t>
      </w:r>
      <w:r w:rsidRPr="00F135EC">
        <w:rPr>
          <w:rFonts w:ascii="Times New Roman" w:hAnsi="Times New Roman" w:cs="Times New Roman"/>
          <w:i/>
          <w:iCs/>
          <w:spacing w:val="-1"/>
          <w:sz w:val="20"/>
          <w:szCs w:val="20"/>
        </w:rPr>
        <w:t>П</w:t>
      </w:r>
      <w:r w:rsidRPr="00F135EC">
        <w:rPr>
          <w:rFonts w:ascii="Times New Roman" w:eastAsia="Calibri" w:hAnsi="Times New Roman" w:cs="Times New Roman"/>
          <w:i/>
          <w:iCs/>
          <w:spacing w:val="-1"/>
          <w:sz w:val="20"/>
          <w:szCs w:val="20"/>
        </w:rPr>
        <w:t xml:space="preserve">онимать тему чтения: </w:t>
      </w:r>
      <w:r w:rsidRPr="00F135EC">
        <w:rPr>
          <w:rFonts w:ascii="Times New Roman" w:eastAsia="Calibri" w:hAnsi="Times New Roman" w:cs="Times New Roman"/>
          <w:spacing w:val="-1"/>
          <w:sz w:val="20"/>
          <w:szCs w:val="20"/>
        </w:rPr>
        <w:t>произведения о Родине, о героических подвигах во имя Роди</w:t>
      </w:r>
      <w:r w:rsidRPr="00F135EC">
        <w:rPr>
          <w:rFonts w:ascii="Times New Roman" w:eastAsia="Calibri" w:hAnsi="Times New Roman" w:cs="Times New Roman"/>
          <w:spacing w:val="-1"/>
          <w:sz w:val="20"/>
          <w:szCs w:val="20"/>
        </w:rPr>
        <w:softHyphen/>
      </w:r>
      <w:r w:rsidRPr="00F135EC">
        <w:rPr>
          <w:rFonts w:ascii="Times New Roman" w:eastAsia="Calibri" w:hAnsi="Times New Roman" w:cs="Times New Roman"/>
          <w:sz w:val="20"/>
          <w:szCs w:val="20"/>
        </w:rPr>
        <w:t>ны, людях и их отношении к Родине, к труду, друг к другу, природе и жизни; о чувствах лю</w:t>
      </w:r>
      <w:r w:rsidRPr="00F135EC">
        <w:rPr>
          <w:rFonts w:ascii="Times New Roman" w:eastAsia="Calibri" w:hAnsi="Times New Roman" w:cs="Times New Roman"/>
          <w:sz w:val="20"/>
          <w:szCs w:val="20"/>
        </w:rPr>
        <w:softHyphen/>
        <w:t>дей и нравственных основах взаимоотношений (добро, зло, честь, долг, совесть, любовь, ненависть, дружба, правда, ложь и т. д.);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35EC">
        <w:rPr>
          <w:rFonts w:ascii="Times New Roman" w:hAnsi="Times New Roman" w:cs="Times New Roman"/>
          <w:b/>
          <w:sz w:val="20"/>
          <w:szCs w:val="20"/>
        </w:rPr>
        <w:t xml:space="preserve">Зима в природе  ( 3 часа)         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Стихи разных авторов о зиме. Ф.Хусни,Н.Думави “Беренче кар”,Г.Тукай “ Җир йокысы”,А.Ерики “Кыш”. Музейный Дом.А.А.Пластов “Беренче кар”.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Сказка В.Бианки “Куян, көртлек,аю һәм Кыш Бабай”.Р.Миннуллин “Чыршы әйләнәсендә”. </w:t>
      </w:r>
      <w:proofErr w:type="spellStart"/>
      <w:r w:rsidRPr="00F135EC">
        <w:rPr>
          <w:rFonts w:ascii="Times New Roman" w:hAnsi="Times New Roman" w:cs="Times New Roman"/>
          <w:sz w:val="20"/>
          <w:szCs w:val="20"/>
        </w:rPr>
        <w:t>А.Ахмет</w:t>
      </w:r>
      <w:proofErr w:type="spellEnd"/>
      <w:r w:rsidRPr="00F135E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135EC">
        <w:rPr>
          <w:rFonts w:ascii="Times New Roman" w:hAnsi="Times New Roman" w:cs="Times New Roman"/>
          <w:sz w:val="20"/>
          <w:szCs w:val="20"/>
        </w:rPr>
        <w:t>Кышкы</w:t>
      </w:r>
      <w:proofErr w:type="spellEnd"/>
      <w:r w:rsidRPr="00F135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135EC">
        <w:rPr>
          <w:rFonts w:ascii="Times New Roman" w:hAnsi="Times New Roman" w:cs="Times New Roman"/>
          <w:sz w:val="20"/>
          <w:szCs w:val="20"/>
        </w:rPr>
        <w:t>матурлык</w:t>
      </w:r>
      <w:proofErr w:type="spellEnd"/>
      <w:r w:rsidRPr="00F135EC">
        <w:rPr>
          <w:rFonts w:ascii="Times New Roman" w:hAnsi="Times New Roman" w:cs="Times New Roman"/>
          <w:sz w:val="20"/>
          <w:szCs w:val="20"/>
        </w:rPr>
        <w:t>»,</w:t>
      </w:r>
      <w:proofErr w:type="spellStart"/>
      <w:r w:rsidRPr="00F135EC">
        <w:rPr>
          <w:rFonts w:ascii="Times New Roman" w:hAnsi="Times New Roman" w:cs="Times New Roman"/>
          <w:sz w:val="20"/>
          <w:szCs w:val="20"/>
        </w:rPr>
        <w:t>Г.Лотфи</w:t>
      </w:r>
      <w:proofErr w:type="spellEnd"/>
      <w:r w:rsidRPr="00F135EC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F135EC">
        <w:rPr>
          <w:rFonts w:ascii="Times New Roman" w:hAnsi="Times New Roman" w:cs="Times New Roman"/>
          <w:sz w:val="20"/>
          <w:szCs w:val="20"/>
        </w:rPr>
        <w:t>Песн</w:t>
      </w:r>
      <w:proofErr w:type="spellEnd"/>
      <w:r w:rsidRPr="00F135EC">
        <w:rPr>
          <w:rFonts w:ascii="Times New Roman" w:hAnsi="Times New Roman" w:cs="Times New Roman"/>
          <w:sz w:val="20"/>
          <w:szCs w:val="20"/>
          <w:lang w:val="tt-RU"/>
        </w:rPr>
        <w:t>әк белән  Әнисә”.</w:t>
      </w:r>
    </w:p>
    <w:p w:rsidR="00920593" w:rsidRPr="00F135EC" w:rsidRDefault="00696884" w:rsidP="00F135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Читать текст </w:t>
      </w:r>
      <w:r w:rsidRPr="00F135EC">
        <w:rPr>
          <w:rFonts w:ascii="Times New Roman" w:hAnsi="Times New Roman" w:cs="Times New Roman"/>
          <w:i/>
          <w:sz w:val="20"/>
          <w:szCs w:val="20"/>
        </w:rPr>
        <w:t>вслух осознанно, правильно, выразительно, выбирать соответствующие интонацию, тон и темп речи, ставить логическое ударение.</w:t>
      </w:r>
      <w:r w:rsidRPr="00F135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Декламировать </w:t>
      </w:r>
      <w:r w:rsidRPr="00F135EC">
        <w:rPr>
          <w:rFonts w:ascii="Times New Roman" w:hAnsi="Times New Roman" w:cs="Times New Roman"/>
          <w:i/>
          <w:sz w:val="20"/>
          <w:szCs w:val="20"/>
        </w:rPr>
        <w:t>стихотворения.)</w:t>
      </w:r>
    </w:p>
    <w:p w:rsidR="00457582" w:rsidRPr="00F135EC" w:rsidRDefault="00457582" w:rsidP="00F135E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135EC">
        <w:rPr>
          <w:rFonts w:ascii="Times New Roman" w:hAnsi="Times New Roman" w:cs="Times New Roman"/>
          <w:b/>
          <w:sz w:val="20"/>
          <w:szCs w:val="20"/>
        </w:rPr>
        <w:t>О воспитанности   ( 3 часа)</w:t>
      </w:r>
    </w:p>
    <w:p w:rsidR="00375760" w:rsidRPr="00F135EC" w:rsidRDefault="00375760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В.Хайруллина “Әдәп”,А.Ахмет “Малайлар  аңламадылар”, З.Ахмеров “Шулай да булгалый”. А.Баян “Яхшылык кире кайта”, Н.Каштанов “Йөнтәс песи баласы”,Р.Валиева “Яңа көрәк”. Р.Гиззатуллин  “Көтелмәгән сорау”,В.Хайруллина “Табын кагыйдәләре”.</w:t>
      </w:r>
    </w:p>
    <w:p w:rsidR="00D745DD" w:rsidRPr="00F135EC" w:rsidRDefault="00D745DD" w:rsidP="00F135E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Pr="00F135EC">
        <w:rPr>
          <w:rFonts w:ascii="Times New Roman" w:hAnsi="Times New Roman" w:cs="Times New Roman"/>
          <w:i/>
          <w:sz w:val="20"/>
          <w:szCs w:val="20"/>
        </w:rPr>
        <w:t xml:space="preserve">Характеризовать особенности прослушанного художественного произведения: раскрывать последовательность развития </w:t>
      </w:r>
      <w:r w:rsidR="00836C99" w:rsidRPr="00F135EC">
        <w:rPr>
          <w:rFonts w:ascii="Times New Roman" w:hAnsi="Times New Roman" w:cs="Times New Roman"/>
          <w:i/>
          <w:sz w:val="20"/>
          <w:szCs w:val="20"/>
        </w:rPr>
        <w:t>сюжета, описывать героев).</w:t>
      </w:r>
    </w:p>
    <w:p w:rsidR="00457582" w:rsidRPr="00F135EC" w:rsidRDefault="00375760" w:rsidP="00F135EC">
      <w:pPr>
        <w:spacing w:after="0"/>
        <w:rPr>
          <w:rStyle w:val="FontStyle28"/>
          <w:b/>
          <w:lang w:val="tt-RU"/>
        </w:rPr>
      </w:pPr>
      <w:r w:rsidRPr="00F135EC">
        <w:rPr>
          <w:rStyle w:val="FontStyle28"/>
          <w:b/>
          <w:lang w:val="tt-RU"/>
        </w:rPr>
        <w:t>О семье (4 часа)</w:t>
      </w:r>
    </w:p>
    <w:p w:rsidR="00375760" w:rsidRPr="00F135EC" w:rsidRDefault="00375760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А.Бикчантаева  “ Әтием белән бергә”,Р.Валиева “Туган көндә”. А.Хасанов “Сез ни әйтерсез икән?”,А.Алиш “Утлы йомырка”. Дардеманд «Богъдай»,Р.Батулла «Карурманга бара Мөбарәк”. Ф.Яруллин “Кояштагы тап”, М.Джалиль “Себерке әкияте”.</w:t>
      </w:r>
    </w:p>
    <w:p w:rsidR="003D1451" w:rsidRPr="00F135EC" w:rsidRDefault="003D1451" w:rsidP="00F135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Воспринимать </w:t>
      </w:r>
      <w:r w:rsidRPr="00F135EC">
        <w:rPr>
          <w:rFonts w:ascii="Times New Roman" w:hAnsi="Times New Roman" w:cs="Times New Roman"/>
          <w:i/>
          <w:sz w:val="20"/>
          <w:szCs w:val="20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</w:r>
      <w:r w:rsidRPr="00F135EC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Создавать </w:t>
      </w:r>
      <w:r w:rsidRPr="00F135EC">
        <w:rPr>
          <w:rFonts w:ascii="Times New Roman" w:hAnsi="Times New Roman" w:cs="Times New Roman"/>
          <w:i/>
          <w:sz w:val="20"/>
          <w:szCs w:val="20"/>
        </w:rPr>
        <w:t xml:space="preserve">устно текст – рассказ-характеристику героя. 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Высказывать </w:t>
      </w:r>
      <w:r w:rsidRPr="00F135EC">
        <w:rPr>
          <w:rFonts w:ascii="Times New Roman" w:hAnsi="Times New Roman" w:cs="Times New Roman"/>
          <w:i/>
          <w:sz w:val="20"/>
          <w:szCs w:val="20"/>
        </w:rPr>
        <w:t>аргументировано своё отношение к прочитанному, к героям).</w:t>
      </w:r>
    </w:p>
    <w:p w:rsidR="00375760" w:rsidRPr="00F135EC" w:rsidRDefault="00375760" w:rsidP="00F135EC">
      <w:pPr>
        <w:spacing w:after="0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Весенние узоры (3 часа)</w:t>
      </w:r>
    </w:p>
    <w:p w:rsidR="00375760" w:rsidRPr="00F135EC" w:rsidRDefault="00375760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Ш.Галиев “ Җиргә язны кем китерә?” Музейный Дом “Х.Г.Якупов “Соңгы кар”. Дардеманд “Кояшның нурлары”,В.Хайруллина “Яз килә”. Музейный Дом “Л.А.Фаттахов “ Әни күрмәгәндә”. Г.Тахирова “Даниянең тополе”. Книжная полка “Книжки о природе”</w:t>
      </w:r>
      <w:r w:rsidR="00501FD1" w:rsidRPr="00F135EC">
        <w:rPr>
          <w:rFonts w:ascii="Times New Roman" w:hAnsi="Times New Roman" w:cs="Times New Roman"/>
          <w:sz w:val="20"/>
          <w:szCs w:val="20"/>
          <w:lang w:val="tt-RU"/>
        </w:rPr>
        <w:t xml:space="preserve">. </w:t>
      </w:r>
    </w:p>
    <w:p w:rsidR="003D1451" w:rsidRPr="00F135EC" w:rsidRDefault="003D1451" w:rsidP="00F135E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(</w:t>
      </w:r>
      <w:r w:rsidR="00696884" w:rsidRPr="00F135EC">
        <w:rPr>
          <w:rFonts w:ascii="Times New Roman" w:hAnsi="Times New Roman" w:cs="Times New Roman"/>
          <w:sz w:val="20"/>
          <w:szCs w:val="20"/>
        </w:rPr>
        <w:t>(</w:t>
      </w:r>
      <w:r w:rsidR="00696884" w:rsidRPr="00F135EC">
        <w:rPr>
          <w:rFonts w:ascii="Times New Roman" w:hAnsi="Times New Roman" w:cs="Times New Roman"/>
          <w:i/>
          <w:sz w:val="20"/>
          <w:szCs w:val="20"/>
        </w:rPr>
        <w:t>Дальнейшее совершенствование умений и навыков осознанного и выразительного чтения. Анализ особенностей собственного чтения вслух: правильности чтения (соблюдения норм литературного произношения), беглости, выразительности (использование интонаций, соответствующих смыслу текста). Формирование потребности совершенствования техники чтения, установки на увеличение его скорости).</w:t>
      </w:r>
    </w:p>
    <w:p w:rsidR="00501FD1" w:rsidRPr="00F135EC" w:rsidRDefault="00501FD1" w:rsidP="00F135EC">
      <w:pPr>
        <w:spacing w:after="0"/>
        <w:rPr>
          <w:rStyle w:val="FontStyle28"/>
          <w:b/>
        </w:rPr>
      </w:pPr>
      <w:r w:rsidRPr="00F135EC">
        <w:rPr>
          <w:rStyle w:val="FontStyle28"/>
          <w:b/>
        </w:rPr>
        <w:t>Мы дружим со сказками  (3 часа)</w:t>
      </w:r>
    </w:p>
    <w:p w:rsidR="00501FD1" w:rsidRPr="00F135EC" w:rsidRDefault="00501FD1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М.Галиев “Алып кит еракка”, Татарские литературные сказки. Музейный Дом “Ф.Х.Аминов “Су анасы”. Проектирование “Народные и литературные сказки”.</w:t>
      </w:r>
    </w:p>
    <w:p w:rsidR="00920593" w:rsidRPr="00F135EC" w:rsidRDefault="00920593" w:rsidP="00F135EC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35EC">
        <w:rPr>
          <w:rFonts w:ascii="Times New Roman" w:hAnsi="Times New Roman" w:cs="Times New Roman"/>
          <w:i/>
          <w:iCs/>
          <w:sz w:val="20"/>
          <w:szCs w:val="20"/>
        </w:rPr>
        <w:lastRenderedPageBreak/>
        <w:t>(А</w:t>
      </w:r>
      <w:r w:rsidRPr="00F135EC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нализировать и кратко характеризовать </w:t>
      </w:r>
      <w:r w:rsidRPr="00F135EC">
        <w:rPr>
          <w:rFonts w:ascii="Times New Roman" w:eastAsia="Calibri" w:hAnsi="Times New Roman" w:cs="Times New Roman"/>
          <w:sz w:val="20"/>
          <w:szCs w:val="20"/>
        </w:rPr>
        <w:t>особенности литературной (автор</w:t>
      </w:r>
      <w:r w:rsidRPr="00F135EC">
        <w:rPr>
          <w:rFonts w:ascii="Times New Roman" w:eastAsia="Calibri" w:hAnsi="Times New Roman" w:cs="Times New Roman"/>
          <w:sz w:val="20"/>
          <w:szCs w:val="20"/>
        </w:rPr>
        <w:softHyphen/>
        <w:t>ской) сказки, сходство с народной сказкой: сказочные герои, повторы, структурное сходство; особый поэтический язык писателя, лиричность и яркость обра</w:t>
      </w:r>
      <w:r w:rsidRPr="00F135EC">
        <w:rPr>
          <w:rFonts w:ascii="Times New Roman" w:hAnsi="Times New Roman" w:cs="Times New Roman"/>
          <w:sz w:val="20"/>
          <w:szCs w:val="20"/>
        </w:rPr>
        <w:t>зов, эмоцио</w:t>
      </w:r>
      <w:r w:rsidRPr="00F135EC">
        <w:rPr>
          <w:rFonts w:ascii="Times New Roman" w:hAnsi="Times New Roman" w:cs="Times New Roman"/>
          <w:sz w:val="20"/>
          <w:szCs w:val="20"/>
        </w:rPr>
        <w:softHyphen/>
        <w:t>нальные переживания).</w:t>
      </w:r>
    </w:p>
    <w:p w:rsidR="00D6786B" w:rsidRPr="00F135EC" w:rsidRDefault="00D6786B" w:rsidP="00F135EC">
      <w:pPr>
        <w:spacing w:after="0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В здоровом теле-здоровый дух  (1 час)</w:t>
      </w:r>
    </w:p>
    <w:p w:rsidR="00D6786B" w:rsidRPr="00F135EC" w:rsidRDefault="00D6786B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Ю.Шарапова “Татарстан-спорт иле”, Х.Халиков “Хәрәкәттә -бәрәкәт”, С. Әхмәтжанова “ Үрнәк алыйк”.</w:t>
      </w:r>
    </w:p>
    <w:p w:rsidR="00920593" w:rsidRPr="00F135EC" w:rsidRDefault="00920593" w:rsidP="00F135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="00696884"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Воспринимать </w:t>
      </w:r>
      <w:r w:rsidR="00696884" w:rsidRPr="00F135EC">
        <w:rPr>
          <w:rFonts w:ascii="Times New Roman" w:hAnsi="Times New Roman" w:cs="Times New Roman"/>
          <w:i/>
          <w:sz w:val="20"/>
          <w:szCs w:val="20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реакции.</w:t>
      </w:r>
    </w:p>
    <w:p w:rsidR="00501FD1" w:rsidRPr="00F135EC" w:rsidRDefault="00D6786B" w:rsidP="00F135EC">
      <w:pPr>
        <w:spacing w:after="0"/>
        <w:rPr>
          <w:rFonts w:ascii="Times New Roman" w:hAnsi="Times New Roman" w:cs="Times New Roman"/>
          <w:b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b/>
          <w:sz w:val="20"/>
          <w:szCs w:val="20"/>
          <w:lang w:val="tt-RU"/>
        </w:rPr>
        <w:t>Цветущее лето (3 часа)</w:t>
      </w:r>
    </w:p>
    <w:p w:rsidR="00D6786B" w:rsidRPr="00F135EC" w:rsidRDefault="00D6786B" w:rsidP="00F135EC">
      <w:pPr>
        <w:spacing w:after="0"/>
        <w:rPr>
          <w:rFonts w:ascii="Times New Roman" w:hAnsi="Times New Roman" w:cs="Times New Roman"/>
          <w:sz w:val="20"/>
          <w:szCs w:val="20"/>
          <w:lang w:val="tt-RU"/>
        </w:rPr>
      </w:pPr>
      <w:r w:rsidRPr="00F135EC">
        <w:rPr>
          <w:rFonts w:ascii="Times New Roman" w:hAnsi="Times New Roman" w:cs="Times New Roman"/>
          <w:sz w:val="20"/>
          <w:szCs w:val="20"/>
          <w:lang w:val="tt-RU"/>
        </w:rPr>
        <w:t>М.Файзуллина “ Җәй  җитте”, Г.Тукай “Яңгыр”. Г.Ибрагимов  “Җәйге көндә”,Р.Башар “Июнь”,В.Монасипов “Шифалы табиблар”</w:t>
      </w:r>
      <w:r w:rsidR="00DE68EB" w:rsidRPr="00F135EC">
        <w:rPr>
          <w:rFonts w:ascii="Times New Roman" w:hAnsi="Times New Roman" w:cs="Times New Roman"/>
          <w:sz w:val="20"/>
          <w:szCs w:val="20"/>
          <w:lang w:val="tt-RU"/>
        </w:rPr>
        <w:t>. Г.Ахунов “Сабан туенда”,Г.Морат “Сабан туе”. Книжная полка “Читаем о лете”</w:t>
      </w:r>
      <w:r w:rsidR="00696884" w:rsidRPr="00F135EC">
        <w:rPr>
          <w:rFonts w:ascii="Times New Roman" w:hAnsi="Times New Roman" w:cs="Times New Roman"/>
          <w:sz w:val="20"/>
          <w:szCs w:val="20"/>
          <w:lang w:val="tt-RU"/>
        </w:rPr>
        <w:t>.</w:t>
      </w:r>
    </w:p>
    <w:p w:rsidR="00696884" w:rsidRPr="00F135EC" w:rsidRDefault="00696884" w:rsidP="00F135E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135EC">
        <w:rPr>
          <w:rFonts w:ascii="Times New Roman" w:hAnsi="Times New Roman" w:cs="Times New Roman"/>
          <w:i/>
          <w:sz w:val="20"/>
          <w:szCs w:val="20"/>
          <w:lang w:val="tt-RU"/>
        </w:rPr>
        <w:t>(</w:t>
      </w:r>
      <w:r w:rsidRPr="00F135EC">
        <w:rPr>
          <w:rFonts w:ascii="Times New Roman" w:hAnsi="Times New Roman" w:cs="Times New Roman"/>
          <w:i/>
          <w:iCs/>
          <w:sz w:val="20"/>
          <w:szCs w:val="20"/>
        </w:rPr>
        <w:t xml:space="preserve">Воспринимать </w:t>
      </w:r>
      <w:r w:rsidRPr="00F135EC">
        <w:rPr>
          <w:rFonts w:ascii="Times New Roman" w:hAnsi="Times New Roman" w:cs="Times New Roman"/>
          <w:i/>
          <w:sz w:val="20"/>
          <w:szCs w:val="20"/>
        </w:rPr>
        <w:t>на слух художественные произведения разных жанров в исполнении учителя, учащихся, мастеров слова; отвечать на вопросы по содержанию; понимать главную мысль, оценивать свои эмоциональные реакции).</w:t>
      </w:r>
    </w:p>
    <w:p w:rsidR="00696884" w:rsidRPr="00F135EC" w:rsidRDefault="00696884" w:rsidP="00F135EC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E68EB" w:rsidRPr="00F135EC" w:rsidRDefault="00DE68EB" w:rsidP="00F135EC">
      <w:pPr>
        <w:spacing w:after="0"/>
        <w:rPr>
          <w:rFonts w:ascii="Times New Roman" w:hAnsi="Times New Roman" w:cs="Times New Roman"/>
          <w:b/>
          <w:i/>
          <w:sz w:val="20"/>
          <w:szCs w:val="20"/>
          <w:lang w:val="tt-RU"/>
        </w:rPr>
      </w:pPr>
    </w:p>
    <w:p w:rsidR="007F6542" w:rsidRPr="000355A6" w:rsidRDefault="007F6542" w:rsidP="007F654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Тематическое планирование с указанием количества часов, отводимых на изучение каждой темы</w:t>
      </w:r>
    </w:p>
    <w:tbl>
      <w:tblPr>
        <w:tblStyle w:val="a4"/>
        <w:tblW w:w="0" w:type="auto"/>
        <w:tblInd w:w="1384" w:type="dxa"/>
        <w:tblLayout w:type="fixed"/>
        <w:tblLook w:val="04A0"/>
      </w:tblPr>
      <w:tblGrid>
        <w:gridCol w:w="3119"/>
        <w:gridCol w:w="850"/>
        <w:gridCol w:w="8080"/>
        <w:gridCol w:w="1353"/>
      </w:tblGrid>
      <w:tr w:rsidR="007F6542" w:rsidTr="002A7914">
        <w:tc>
          <w:tcPr>
            <w:tcW w:w="3119" w:type="dxa"/>
          </w:tcPr>
          <w:p w:rsidR="007F6542" w:rsidRDefault="007F6542" w:rsidP="001D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раздела/ количество часов  </w:t>
            </w:r>
          </w:p>
        </w:tc>
        <w:tc>
          <w:tcPr>
            <w:tcW w:w="850" w:type="dxa"/>
          </w:tcPr>
          <w:p w:rsidR="007F6542" w:rsidRDefault="007F6542" w:rsidP="001D26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080" w:type="dxa"/>
          </w:tcPr>
          <w:p w:rsidR="007F6542" w:rsidRDefault="007F6542" w:rsidP="001D267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353" w:type="dxa"/>
          </w:tcPr>
          <w:p w:rsidR="007F6542" w:rsidRDefault="007F6542" w:rsidP="001D2671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2A7914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Здравствуй.школа! (5 ч</w:t>
            </w:r>
            <w:r w:rsidR="00D329D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асов</w:t>
            </w:r>
            <w:r w:rsidR="009E3722" w:rsidRPr="009E372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</w:tcPr>
          <w:p w:rsidR="009E3722" w:rsidRPr="009E3722" w:rsidRDefault="005B37BB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Р. Валиев </w:t>
            </w:r>
            <w:r w:rsid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“До свидания, лето!”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</w:tcPr>
          <w:p w:rsidR="009E3722" w:rsidRPr="009E3722" w:rsidRDefault="000768A5" w:rsidP="0045758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 </w:t>
            </w:r>
            <w:r w:rsidR="009E3722"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М.Гафури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о </w:t>
            </w:r>
            <w:r w:rsidR="0045758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книге.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</w:tcPr>
          <w:p w:rsidR="009E3722" w:rsidRPr="009E3722" w:rsidRDefault="005B37BB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В.Нуриев </w:t>
            </w:r>
            <w:r w:rsid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  “Книга”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9E3722" w:rsidRPr="009E3722" w:rsidRDefault="000768A5" w:rsidP="000768A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писателей о школе.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”Музейный Дом”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8080" w:type="dxa"/>
          </w:tcPr>
          <w:p w:rsidR="009E3722" w:rsidRPr="002A7914" w:rsidRDefault="000768A5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Произведения писателей о детях. </w:t>
            </w:r>
            <w:r w:rsidR="002A7914" w:rsidRPr="002A791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</w:t>
            </w:r>
            <w:r w:rsidR="002A791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“Здравствуй, школа!”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D329D5" w:rsidRDefault="002A7914" w:rsidP="0084482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Осень родных просторов </w:t>
            </w:r>
          </w:p>
          <w:p w:rsidR="009E3722" w:rsidRPr="009E3722" w:rsidRDefault="002A7914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(4 ч</w:t>
            </w:r>
            <w:r w:rsidR="00D329D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аса)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</w:tcPr>
          <w:p w:rsidR="009E3722" w:rsidRPr="009E3722" w:rsidRDefault="000768A5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Стихи татарских поэтов об осени.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</w:tcPr>
          <w:p w:rsidR="009E3722" w:rsidRPr="009E3722" w:rsidRDefault="009E3722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Ф.Яруллин “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Осенний стол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</w:tcPr>
          <w:p w:rsidR="009E3722" w:rsidRPr="009E3722" w:rsidRDefault="000768A5" w:rsidP="00076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Рассказы писателей о красоте осеннего леса. </w:t>
            </w:r>
            <w:r w:rsidR="009E3722"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В Музее изобразительного искусства. 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Экскурсия в школьный парк «Осенние изменения в природе»</w:t>
            </w:r>
            <w:r w:rsidR="000768A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Сравнение.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2A7914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Произведения устного народного творчества  </w:t>
            </w:r>
            <w:r w:rsidR="002A7914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(2 ч</w:t>
            </w:r>
            <w:r w:rsidR="00D329D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аса</w:t>
            </w:r>
            <w:r w:rsidRPr="009E372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)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Пословицы, поговорки, приметы,загадки. Народные татарские сказки. </w:t>
            </w:r>
          </w:p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</w:tcPr>
          <w:p w:rsidR="009E3722" w:rsidRPr="009E3722" w:rsidRDefault="000768A5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Басни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К.Насыйри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B37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9E3722" w:rsidRPr="009E37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Проектирование сборника </w:t>
            </w:r>
            <w:r w:rsidR="009E3722"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“Устное народное творчество”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Родная земля (2 часа)                 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Стихи Б.Рахмат,Р.Корбан,Р.Валеевой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 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 Родине.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</w:tcPr>
          <w:p w:rsidR="009E3722" w:rsidRPr="009E3722" w:rsidRDefault="009E3722" w:rsidP="009E3722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разных авторов о Татарстане.  Обобщение раздела.”Родная земля”.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0768A5" w:rsidTr="002A7914">
        <w:tc>
          <w:tcPr>
            <w:tcW w:w="3119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Зима в природе  ( 3 часа)         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80" w:type="dxa"/>
          </w:tcPr>
          <w:p w:rsidR="009E3722" w:rsidRPr="009E3722" w:rsidRDefault="009E3722" w:rsidP="000768A5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разных авторов о зиме.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353" w:type="dxa"/>
          </w:tcPr>
          <w:p w:rsidR="009E3722" w:rsidRPr="000768A5" w:rsidRDefault="009E3722" w:rsidP="009E3722">
            <w:pPr>
              <w:jc w:val="center"/>
              <w:rPr>
                <w:lang w:val="tt-RU"/>
              </w:rPr>
            </w:pPr>
            <w:r w:rsidRP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9E3722" w:rsidRPr="000768A5" w:rsidTr="002A7914">
        <w:tc>
          <w:tcPr>
            <w:tcW w:w="3119" w:type="dxa"/>
          </w:tcPr>
          <w:p w:rsidR="009E3722" w:rsidRPr="000768A5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9E3722" w:rsidRPr="000768A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15</w:t>
            </w:r>
          </w:p>
        </w:tc>
        <w:tc>
          <w:tcPr>
            <w:tcW w:w="8080" w:type="dxa"/>
          </w:tcPr>
          <w:p w:rsidR="009E3722" w:rsidRPr="009E3722" w:rsidRDefault="009E3722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Сказка В.Бианки “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Заяц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тетерев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,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медведь и Дед Мороз</w:t>
            </w: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”.</w:t>
            </w:r>
          </w:p>
        </w:tc>
        <w:tc>
          <w:tcPr>
            <w:tcW w:w="1353" w:type="dxa"/>
          </w:tcPr>
          <w:p w:rsidR="009E3722" w:rsidRPr="000768A5" w:rsidRDefault="009E3722" w:rsidP="009E3722">
            <w:pPr>
              <w:jc w:val="center"/>
              <w:rPr>
                <w:lang w:val="tt-RU"/>
              </w:rPr>
            </w:pPr>
            <w:r w:rsidRP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0768A5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9E3722" w:rsidRPr="000768A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0768A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16</w:t>
            </w:r>
          </w:p>
        </w:tc>
        <w:tc>
          <w:tcPr>
            <w:tcW w:w="8080" w:type="dxa"/>
          </w:tcPr>
          <w:p w:rsidR="009E3722" w:rsidRPr="009E3722" w:rsidRDefault="009E3722" w:rsidP="00844826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раздела “Зима в природе”.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25DB4" w:rsidRDefault="009E3722" w:rsidP="00B46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b/>
                <w:sz w:val="20"/>
                <w:szCs w:val="20"/>
              </w:rPr>
              <w:t>О воспитанности   ( 3 часа)</w:t>
            </w: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080" w:type="dxa"/>
          </w:tcPr>
          <w:p w:rsidR="009E3722" w:rsidRPr="009E3722" w:rsidRDefault="000768A5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Рассказы писателей о поступках детей.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80" w:type="dxa"/>
          </w:tcPr>
          <w:p w:rsidR="009E3722" w:rsidRPr="009E3722" w:rsidRDefault="005B37BB" w:rsidP="00925DB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А.Баян  </w:t>
            </w:r>
            <w:r w:rsidR="00925DB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“Добро возвращается”.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9E3722" w:rsidRDefault="009E3722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9E3722" w:rsidRPr="009E3722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080" w:type="dxa"/>
          </w:tcPr>
          <w:p w:rsidR="009E3722" w:rsidRPr="009E3722" w:rsidRDefault="009E3722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E3722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 “О воспитанности”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D329D5" w:rsidRDefault="009E3722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Style w:val="FontStyle28"/>
                <w:b/>
              </w:rPr>
              <w:lastRenderedPageBreak/>
              <w:t>О семье (4 часа)</w:t>
            </w: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080" w:type="dxa"/>
          </w:tcPr>
          <w:p w:rsidR="009E3722" w:rsidRPr="00D329D5" w:rsidRDefault="005B37BB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Р.Валиева </w:t>
            </w:r>
            <w:r w:rsidR="00925DB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“На дне рождения”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D329D5" w:rsidRDefault="009E3722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80" w:type="dxa"/>
          </w:tcPr>
          <w:p w:rsidR="009E3722" w:rsidRPr="00D329D5" w:rsidRDefault="00925DB4" w:rsidP="001D2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А.Алиша.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D329D5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80" w:type="dxa"/>
          </w:tcPr>
          <w:p w:rsidR="009E3722" w:rsidRPr="00D329D5" w:rsidRDefault="00925DB4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Произведения о труде в семье.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D329D5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080" w:type="dxa"/>
          </w:tcPr>
          <w:p w:rsidR="009E3722" w:rsidRPr="00D329D5" w:rsidRDefault="00925DB4" w:rsidP="00B464C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Мусы Джалиля.</w:t>
            </w:r>
          </w:p>
          <w:p w:rsidR="009E3722" w:rsidRPr="00D329D5" w:rsidRDefault="009E3722" w:rsidP="00B464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Обобщение по разделу “О семье”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rPr>
          <w:trHeight w:val="273"/>
        </w:trPr>
        <w:tc>
          <w:tcPr>
            <w:tcW w:w="3119" w:type="dxa"/>
          </w:tcPr>
          <w:p w:rsidR="009E3722" w:rsidRPr="00D329D5" w:rsidRDefault="00D329D5" w:rsidP="006949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узоры (3 часа)</w:t>
            </w: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1F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</w:tcPr>
          <w:p w:rsidR="009E3722" w:rsidRPr="00D329D5" w:rsidRDefault="00925DB4" w:rsidP="00925DB4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Стихи  Ш. Галиева о весне.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“</w:t>
            </w:r>
            <w:r w:rsidR="00D329D5"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 w:rsidR="00D329D5"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2A7914">
        <w:tc>
          <w:tcPr>
            <w:tcW w:w="3119" w:type="dxa"/>
          </w:tcPr>
          <w:p w:rsidR="009E3722" w:rsidRPr="00D329D5" w:rsidRDefault="009E3722" w:rsidP="006949A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9E3722" w:rsidRPr="00D329D5" w:rsidRDefault="009E3722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501FD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8080" w:type="dxa"/>
          </w:tcPr>
          <w:p w:rsidR="009E3722" w:rsidRPr="00D329D5" w:rsidRDefault="00D329D5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Дардеманд </w:t>
            </w:r>
            <w:r w:rsidR="00CE707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“Лучи солнца” </w:t>
            </w: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Музейный Дом “Л.А.Фаттахов “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Пока мама не видит</w:t>
            </w: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E3722" w:rsidRPr="009E3722" w:rsidTr="00D329D5">
        <w:trPr>
          <w:trHeight w:val="90"/>
        </w:trPr>
        <w:tc>
          <w:tcPr>
            <w:tcW w:w="3119" w:type="dxa"/>
          </w:tcPr>
          <w:p w:rsidR="009E3722" w:rsidRPr="00D329D5" w:rsidRDefault="009E3722" w:rsidP="00694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3722" w:rsidRPr="00D329D5" w:rsidRDefault="00501FD1" w:rsidP="009E37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080" w:type="dxa"/>
          </w:tcPr>
          <w:p w:rsidR="009E3722" w:rsidRPr="00D329D5" w:rsidRDefault="00501FD1" w:rsidP="006949A9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Произведения сибирских писателей о весенней красоте родного края.</w:t>
            </w:r>
          </w:p>
        </w:tc>
        <w:tc>
          <w:tcPr>
            <w:tcW w:w="1353" w:type="dxa"/>
          </w:tcPr>
          <w:p w:rsidR="009E3722" w:rsidRDefault="009E3722" w:rsidP="009E3722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6536" w:rsidRPr="009E3722" w:rsidTr="002A7914">
        <w:tc>
          <w:tcPr>
            <w:tcW w:w="3119" w:type="dxa"/>
          </w:tcPr>
          <w:p w:rsidR="004C6536" w:rsidRPr="00D329D5" w:rsidRDefault="004C6536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4C6536" w:rsidRPr="00D329D5" w:rsidRDefault="004C6536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 w:rsidR="00501FD1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8080" w:type="dxa"/>
          </w:tcPr>
          <w:p w:rsidR="004C6536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Книжная полка “Книжки о природе”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353" w:type="dxa"/>
          </w:tcPr>
          <w:p w:rsidR="004C6536" w:rsidRDefault="004C6536" w:rsidP="002F6500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Style w:val="FontStyle28"/>
                <w:b/>
              </w:rPr>
            </w:pPr>
            <w:r w:rsidRPr="00D329D5">
              <w:rPr>
                <w:rStyle w:val="FontStyle28"/>
                <w:b/>
              </w:rPr>
              <w:t>Мы дружим со сказками.</w:t>
            </w:r>
          </w:p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Style w:val="FontStyle28"/>
                <w:b/>
              </w:rPr>
              <w:t>(3 часа)</w:t>
            </w:r>
          </w:p>
        </w:tc>
        <w:tc>
          <w:tcPr>
            <w:tcW w:w="850" w:type="dxa"/>
          </w:tcPr>
          <w:p w:rsidR="00501FD1" w:rsidRPr="00D329D5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8</w:t>
            </w:r>
          </w:p>
        </w:tc>
        <w:tc>
          <w:tcPr>
            <w:tcW w:w="8080" w:type="dxa"/>
          </w:tcPr>
          <w:p w:rsidR="00501FD1" w:rsidRPr="00D329D5" w:rsidRDefault="00501FD1" w:rsidP="005B37BB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М.Галиев “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Унеси меня далеко</w:t>
            </w: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”, сказки разных народов.</w:t>
            </w:r>
          </w:p>
        </w:tc>
        <w:tc>
          <w:tcPr>
            <w:tcW w:w="1353" w:type="dxa"/>
          </w:tcPr>
          <w:p w:rsidR="00501FD1" w:rsidRDefault="00501FD1" w:rsidP="002F6500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1FD1" w:rsidRPr="00D329D5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Татарские литературные сказки. 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</w:t>
            </w: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Музейный Дом</w:t>
            </w:r>
            <w:r w:rsidR="005B37BB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.</w:t>
            </w:r>
          </w:p>
        </w:tc>
        <w:tc>
          <w:tcPr>
            <w:tcW w:w="1353" w:type="dxa"/>
          </w:tcPr>
          <w:p w:rsidR="00501FD1" w:rsidRDefault="00501FD1" w:rsidP="002F6500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501FD1" w:rsidRPr="00D329D5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8080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Проектирование “Народные и литературные сказки”</w:t>
            </w:r>
          </w:p>
        </w:tc>
        <w:tc>
          <w:tcPr>
            <w:tcW w:w="1353" w:type="dxa"/>
          </w:tcPr>
          <w:p w:rsidR="00501FD1" w:rsidRDefault="00501FD1" w:rsidP="002F6500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В здоровом теле-здоровый дух  (1 час)</w:t>
            </w:r>
          </w:p>
        </w:tc>
        <w:tc>
          <w:tcPr>
            <w:tcW w:w="850" w:type="dxa"/>
          </w:tcPr>
          <w:p w:rsidR="00501FD1" w:rsidRPr="00D329D5" w:rsidRDefault="00501FD1" w:rsidP="00501F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80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Чтение произведений о здоровье.</w:t>
            </w:r>
          </w:p>
        </w:tc>
        <w:tc>
          <w:tcPr>
            <w:tcW w:w="1353" w:type="dxa"/>
          </w:tcPr>
          <w:p w:rsidR="00501FD1" w:rsidRDefault="00501FD1" w:rsidP="002F6500">
            <w:pPr>
              <w:jc w:val="center"/>
            </w:pPr>
            <w:r w:rsidRPr="00B4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370B05" w:rsidRDefault="00501FD1" w:rsidP="002F6500">
            <w:pP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370B05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Цветущее лето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(3 часа)</w:t>
            </w:r>
          </w:p>
        </w:tc>
        <w:tc>
          <w:tcPr>
            <w:tcW w:w="850" w:type="dxa"/>
          </w:tcPr>
          <w:p w:rsidR="00501FD1" w:rsidRPr="00D329D5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32</w:t>
            </w:r>
          </w:p>
        </w:tc>
        <w:tc>
          <w:tcPr>
            <w:tcW w:w="8080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Читаем произведения писателей о лете.</w:t>
            </w:r>
          </w:p>
        </w:tc>
        <w:tc>
          <w:tcPr>
            <w:tcW w:w="1353" w:type="dxa"/>
          </w:tcPr>
          <w:p w:rsidR="00501FD1" w:rsidRPr="00B47940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501FD1" w:rsidRPr="00D329D5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</w:t>
            </w:r>
          </w:p>
        </w:tc>
        <w:tc>
          <w:tcPr>
            <w:tcW w:w="8080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Национальные праздники татарского народа. Праздник</w:t>
            </w: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“Сабан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туй”</w:t>
            </w:r>
          </w:p>
        </w:tc>
        <w:tc>
          <w:tcPr>
            <w:tcW w:w="1353" w:type="dxa"/>
          </w:tcPr>
          <w:p w:rsidR="00501FD1" w:rsidRPr="00B47940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1FD1" w:rsidRPr="009E3722" w:rsidTr="002A7914">
        <w:tc>
          <w:tcPr>
            <w:tcW w:w="3119" w:type="dxa"/>
          </w:tcPr>
          <w:p w:rsidR="00501FD1" w:rsidRPr="00D329D5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850" w:type="dxa"/>
          </w:tcPr>
          <w:p w:rsidR="00501FD1" w:rsidRPr="00D329D5" w:rsidRDefault="00501FD1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8080" w:type="dxa"/>
          </w:tcPr>
          <w:p w:rsidR="00501FD1" w:rsidRDefault="00501FD1" w:rsidP="002F6500">
            <w:pPr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D329D5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Книжная полка “Читаем о лете”</w:t>
            </w:r>
          </w:p>
        </w:tc>
        <w:tc>
          <w:tcPr>
            <w:tcW w:w="1353" w:type="dxa"/>
          </w:tcPr>
          <w:p w:rsidR="00501FD1" w:rsidRPr="00B47940" w:rsidRDefault="00D6786B" w:rsidP="002F6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6542" w:rsidRPr="009E3722" w:rsidRDefault="007F6542">
      <w:pPr>
        <w:rPr>
          <w:rFonts w:ascii="Times New Roman" w:hAnsi="Times New Roman" w:cs="Times New Roman"/>
          <w:sz w:val="20"/>
          <w:szCs w:val="20"/>
          <w:lang w:val="tt-RU"/>
        </w:rPr>
      </w:pPr>
    </w:p>
    <w:sectPr w:rsidR="007F6542" w:rsidRPr="009E3722" w:rsidSect="007F6542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5E" w:rsidRDefault="00190B5E" w:rsidP="00190B5E">
      <w:pPr>
        <w:spacing w:after="0" w:line="240" w:lineRule="auto"/>
      </w:pPr>
      <w:r>
        <w:separator/>
      </w:r>
    </w:p>
  </w:endnote>
  <w:endnote w:type="continuationSeparator" w:id="0">
    <w:p w:rsidR="00190B5E" w:rsidRDefault="00190B5E" w:rsidP="00190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0922"/>
      <w:docPartObj>
        <w:docPartGallery w:val="Page Numbers (Bottom of Page)"/>
        <w:docPartUnique/>
      </w:docPartObj>
    </w:sdtPr>
    <w:sdtContent>
      <w:p w:rsidR="00190B5E" w:rsidRDefault="00190B5E">
        <w:pPr>
          <w:pStyle w:val="ac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190B5E" w:rsidRDefault="00190B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5E" w:rsidRDefault="00190B5E" w:rsidP="00190B5E">
      <w:pPr>
        <w:spacing w:after="0" w:line="240" w:lineRule="auto"/>
      </w:pPr>
      <w:r>
        <w:separator/>
      </w:r>
    </w:p>
  </w:footnote>
  <w:footnote w:type="continuationSeparator" w:id="0">
    <w:p w:rsidR="00190B5E" w:rsidRDefault="00190B5E" w:rsidP="00190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02"/>
    <w:multiLevelType w:val="hybridMultilevel"/>
    <w:tmpl w:val="00007BB9"/>
    <w:lvl w:ilvl="0" w:tplc="000057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9D"/>
    <w:multiLevelType w:val="hybridMultilevel"/>
    <w:tmpl w:val="00007049"/>
    <w:lvl w:ilvl="0" w:tplc="000069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A8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542"/>
    <w:rsid w:val="000768A5"/>
    <w:rsid w:val="000B33B2"/>
    <w:rsid w:val="00104E46"/>
    <w:rsid w:val="0014722E"/>
    <w:rsid w:val="001731B6"/>
    <w:rsid w:val="001863F9"/>
    <w:rsid w:val="00190B5E"/>
    <w:rsid w:val="0021019A"/>
    <w:rsid w:val="00214B8E"/>
    <w:rsid w:val="00296A8D"/>
    <w:rsid w:val="002A7914"/>
    <w:rsid w:val="00370B05"/>
    <w:rsid w:val="00375760"/>
    <w:rsid w:val="003D1451"/>
    <w:rsid w:val="003D6FC3"/>
    <w:rsid w:val="00457582"/>
    <w:rsid w:val="004C6536"/>
    <w:rsid w:val="00501FD1"/>
    <w:rsid w:val="00561E07"/>
    <w:rsid w:val="00594D2A"/>
    <w:rsid w:val="005B37BB"/>
    <w:rsid w:val="00603920"/>
    <w:rsid w:val="006207FE"/>
    <w:rsid w:val="00696884"/>
    <w:rsid w:val="00766A06"/>
    <w:rsid w:val="007F6542"/>
    <w:rsid w:val="008161E5"/>
    <w:rsid w:val="00826CC5"/>
    <w:rsid w:val="00836C99"/>
    <w:rsid w:val="00844826"/>
    <w:rsid w:val="00892137"/>
    <w:rsid w:val="008E1D08"/>
    <w:rsid w:val="009008FE"/>
    <w:rsid w:val="00920593"/>
    <w:rsid w:val="00925DB4"/>
    <w:rsid w:val="009812C4"/>
    <w:rsid w:val="00992809"/>
    <w:rsid w:val="009E3722"/>
    <w:rsid w:val="009F52E8"/>
    <w:rsid w:val="00A07371"/>
    <w:rsid w:val="00A202E3"/>
    <w:rsid w:val="00AB7C5E"/>
    <w:rsid w:val="00B464C0"/>
    <w:rsid w:val="00C508CD"/>
    <w:rsid w:val="00C635A8"/>
    <w:rsid w:val="00C81729"/>
    <w:rsid w:val="00CE7075"/>
    <w:rsid w:val="00D329D5"/>
    <w:rsid w:val="00D6786B"/>
    <w:rsid w:val="00D745DD"/>
    <w:rsid w:val="00DE68EB"/>
    <w:rsid w:val="00DE730B"/>
    <w:rsid w:val="00E5278D"/>
    <w:rsid w:val="00F135EC"/>
    <w:rsid w:val="00F40124"/>
    <w:rsid w:val="00F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542"/>
    <w:pPr>
      <w:spacing w:after="0" w:line="240" w:lineRule="auto"/>
    </w:pPr>
  </w:style>
  <w:style w:type="table" w:styleId="a4">
    <w:name w:val="Table Grid"/>
    <w:basedOn w:val="a1"/>
    <w:uiPriority w:val="59"/>
    <w:rsid w:val="007F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84482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28">
    <w:name w:val="Font Style28"/>
    <w:basedOn w:val="a0"/>
    <w:rsid w:val="00B464C0"/>
    <w:rPr>
      <w:rFonts w:ascii="Times New Roman" w:hAnsi="Times New Roman" w:cs="Times New Roman"/>
      <w:sz w:val="20"/>
      <w:szCs w:val="20"/>
    </w:rPr>
  </w:style>
  <w:style w:type="paragraph" w:customStyle="1" w:styleId="a6">
    <w:name w:val="Знак"/>
    <w:basedOn w:val="a"/>
    <w:autoRedefine/>
    <w:rsid w:val="002A7914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7">
    <w:name w:val="List Paragraph"/>
    <w:basedOn w:val="a"/>
    <w:uiPriority w:val="34"/>
    <w:qFormat/>
    <w:rsid w:val="006207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6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E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90B5E"/>
  </w:style>
  <w:style w:type="paragraph" w:styleId="ac">
    <w:name w:val="footer"/>
    <w:basedOn w:val="a"/>
    <w:link w:val="ad"/>
    <w:uiPriority w:val="99"/>
    <w:unhideWhenUsed/>
    <w:rsid w:val="00190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0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C239-FA88-4B0A-A763-87997D0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2523</Words>
  <Characters>14384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16874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16</cp:revision>
  <dcterms:created xsi:type="dcterms:W3CDTF">2019-08-30T18:28:00Z</dcterms:created>
  <dcterms:modified xsi:type="dcterms:W3CDTF">2019-09-14T19:40:00Z</dcterms:modified>
</cp:coreProperties>
</file>