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85" w:rsidRPr="00DE1D6B" w:rsidRDefault="00B05EF4" w:rsidP="00DE1D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1D6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-992505</wp:posOffset>
            </wp:positionV>
            <wp:extent cx="6442710" cy="8753475"/>
            <wp:effectExtent l="1181100" t="0" r="1158240" b="0"/>
            <wp:wrapThrough wrapText="bothSides">
              <wp:wrapPolygon edited="0">
                <wp:start x="21578" y="-63"/>
                <wp:lineTo x="54" y="-63"/>
                <wp:lineTo x="54" y="21607"/>
                <wp:lineTo x="21578" y="21607"/>
                <wp:lineTo x="21578" y="-63"/>
              </wp:wrapPolygon>
            </wp:wrapThrough>
            <wp:docPr id="1" name="Рисунок 1" descr="F:\внеурочка на 2019-2020 уч.год\внеурочки\Скан_20190911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неурочка на 2019-2020 уч.год\внеурочки\Скан_20190911 (10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54" r="250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4271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E85" w:rsidRPr="00DE1D6B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F1C25" w:rsidRPr="00DE1D6B" w:rsidRDefault="00FB64C3" w:rsidP="00DE1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1D6B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Результаты освоения курса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0"/>
          <w:szCs w:val="20"/>
          <w:shd w:val="clear" w:color="auto" w:fill="FFFFFF"/>
        </w:rPr>
      </w:pPr>
      <w:r w:rsidRPr="00DE1D6B">
        <w:rPr>
          <w:bCs/>
          <w:color w:val="000000"/>
          <w:sz w:val="20"/>
          <w:szCs w:val="20"/>
          <w:shd w:val="clear" w:color="auto" w:fill="FFFFFF"/>
        </w:rPr>
        <w:t xml:space="preserve">Личностные, </w:t>
      </w:r>
      <w:proofErr w:type="spellStart"/>
      <w:r w:rsidRPr="00DE1D6B">
        <w:rPr>
          <w:bCs/>
          <w:color w:val="000000"/>
          <w:sz w:val="20"/>
          <w:szCs w:val="20"/>
          <w:shd w:val="clear" w:color="auto" w:fill="FFFFFF"/>
        </w:rPr>
        <w:t>метапредметные</w:t>
      </w:r>
      <w:proofErr w:type="spellEnd"/>
      <w:r w:rsidRPr="00DE1D6B">
        <w:rPr>
          <w:bCs/>
          <w:color w:val="000000"/>
          <w:sz w:val="20"/>
          <w:szCs w:val="20"/>
          <w:shd w:val="clear" w:color="auto" w:fill="FFFFFF"/>
        </w:rPr>
        <w:t>, предметные результаты освоения учебного курса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bCs/>
          <w:color w:val="000000"/>
          <w:sz w:val="20"/>
          <w:szCs w:val="20"/>
          <w:shd w:val="clear" w:color="auto" w:fill="FFFFFF"/>
        </w:rPr>
        <w:t xml:space="preserve">- </w:t>
      </w:r>
      <w:r w:rsidRPr="00DE1D6B">
        <w:rPr>
          <w:color w:val="000000"/>
          <w:sz w:val="20"/>
          <w:szCs w:val="20"/>
        </w:rPr>
        <w:t>формировать у детей мотивации к обучению;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 xml:space="preserve">- оказать помощь </w:t>
      </w:r>
      <w:proofErr w:type="gramStart"/>
      <w:r w:rsidRPr="00DE1D6B">
        <w:rPr>
          <w:color w:val="000000"/>
          <w:sz w:val="20"/>
          <w:szCs w:val="20"/>
        </w:rPr>
        <w:t>обучающимся</w:t>
      </w:r>
      <w:proofErr w:type="gramEnd"/>
      <w:r w:rsidRPr="00DE1D6B">
        <w:rPr>
          <w:color w:val="000000"/>
          <w:sz w:val="20"/>
          <w:szCs w:val="20"/>
        </w:rPr>
        <w:t xml:space="preserve"> в самоорганизации и саморазвитии;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 xml:space="preserve">- развивать познавательные навыки </w:t>
      </w:r>
      <w:proofErr w:type="gramStart"/>
      <w:r w:rsidRPr="00DE1D6B">
        <w:rPr>
          <w:color w:val="000000"/>
          <w:sz w:val="20"/>
          <w:szCs w:val="20"/>
        </w:rPr>
        <w:t>обучающихся</w:t>
      </w:r>
      <w:proofErr w:type="gramEnd"/>
      <w:r w:rsidRPr="00DE1D6B">
        <w:rPr>
          <w:color w:val="000000"/>
          <w:sz w:val="20"/>
          <w:szCs w:val="20"/>
        </w:rPr>
        <w:t>;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>- формировать умения самостоятельно конструировать свои знания, ориентироваться в информационном пространстве;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>- развивать критическое и творческое мышление;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>- осознавать свою этническую и культурную принадлежность в контексте единого и целостного Отечества при всём разнообразии культур, национальностей, религий России;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>- воспитать уважительное отношение к иному мнению, истории и культуре других народов России;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>- научить уважать историю и культуру всех народов Земли на основе понимания и принятия базовых общечеловеческих ценностей;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>- расширить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>- развивать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>- понимать роль и значение родного края в природе и историко-культурном наследии России, в ее современной жизни;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>- понимать место своей семьи в прошлом и настоящем своего края, в истории и культуре России.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i/>
          <w:iCs/>
          <w:color w:val="000000"/>
          <w:sz w:val="20"/>
          <w:szCs w:val="20"/>
        </w:rPr>
        <w:t>регулятивные -</w:t>
      </w:r>
      <w:r w:rsidRPr="00DE1D6B">
        <w:rPr>
          <w:color w:val="000000"/>
          <w:sz w:val="20"/>
          <w:szCs w:val="20"/>
        </w:rPr>
        <w:t> учитывать выделенные учителем ориентиры действия в новом учебном материале в сотрудничестве с учителем; планировать свое действие в соответствии с поставленной задачей и условиями ее реализации, в том числе во внутреннем плане; осуществлять итоговый и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>пошаговый контроль по результату;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i/>
          <w:iCs/>
          <w:color w:val="000000"/>
          <w:sz w:val="20"/>
          <w:szCs w:val="20"/>
        </w:rPr>
        <w:t>познавательные – </w:t>
      </w:r>
      <w:r w:rsidRPr="00DE1D6B">
        <w:rPr>
          <w:color w:val="000000"/>
          <w:sz w:val="20"/>
          <w:szCs w:val="20"/>
        </w:rPr>
        <w:t>формировать навыки решения творческих задач, поиска, анализа и интерпретации информации; добывать необходимые знания и с их помощью проделывать конкретную работу; осуществлять поиск необходимой информации для выполнения учебных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>заданий с использованием учебной литературы; основам смыслового чтения художественных и познавательных текстов, выделять существенную информацию из текстов разных видов; анализировать объекты с выделением существенных и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>несущественных признаков;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i/>
          <w:iCs/>
          <w:color w:val="000000"/>
          <w:sz w:val="20"/>
          <w:szCs w:val="20"/>
        </w:rPr>
        <w:t>коммуникативные</w:t>
      </w:r>
      <w:r w:rsidRPr="00DE1D6B">
        <w:rPr>
          <w:color w:val="000000"/>
          <w:sz w:val="20"/>
          <w:szCs w:val="20"/>
        </w:rPr>
        <w:t xml:space="preserve"> – </w:t>
      </w:r>
      <w:proofErr w:type="gramStart"/>
      <w:r w:rsidRPr="00DE1D6B">
        <w:rPr>
          <w:color w:val="000000"/>
          <w:sz w:val="20"/>
          <w:szCs w:val="20"/>
        </w:rPr>
        <w:t>научить обучающихся выполнять</w:t>
      </w:r>
      <w:proofErr w:type="gramEnd"/>
      <w:r w:rsidRPr="00DE1D6B">
        <w:rPr>
          <w:color w:val="000000"/>
          <w:sz w:val="20"/>
          <w:szCs w:val="20"/>
        </w:rPr>
        <w:t xml:space="preserve"> различные роли в группе (лидера, исполнителя, критика); формировать умения координировать свои усилия с усилиями других; научить формулировать собственное мнение и позицию; договариваться и приходить к общему в решении совместной деятельности, в том числе в ситуации столкновения интересов; задавать вопросы; </w:t>
      </w:r>
      <w:proofErr w:type="gramStart"/>
      <w:r w:rsidRPr="00DE1D6B">
        <w:rPr>
          <w:color w:val="000000"/>
          <w:sz w:val="20"/>
          <w:szCs w:val="2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сотрудничестве.</w:t>
      </w:r>
      <w:proofErr w:type="gramEnd"/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 xml:space="preserve">- усвоить первоначальные сведения о сущности и </w:t>
      </w:r>
      <w:proofErr w:type="gramStart"/>
      <w:r w:rsidRPr="00DE1D6B">
        <w:rPr>
          <w:color w:val="000000"/>
          <w:sz w:val="20"/>
          <w:szCs w:val="20"/>
        </w:rPr>
        <w:t>особенностях</w:t>
      </w:r>
      <w:proofErr w:type="gramEnd"/>
      <w:r w:rsidRPr="00DE1D6B">
        <w:rPr>
          <w:color w:val="000000"/>
          <w:sz w:val="20"/>
          <w:szCs w:val="20"/>
        </w:rPr>
        <w:t xml:space="preserve"> объектов, процессов и явлений, характерных для природной и социальной действительности (в пределах изученного);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>- формировать целостный, социально-ориентированный взгляд на окружающий мир в его органичном единстве и разнообразии природы, народов, культур и религии;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 xml:space="preserve">- овладеть базовым понятийным аппаратом (доступным для осознания младшим школьником), необходимым для получения дальнейшего образования в области </w:t>
      </w:r>
      <w:proofErr w:type="spellStart"/>
      <w:proofErr w:type="gramStart"/>
      <w:r w:rsidRPr="00DE1D6B">
        <w:rPr>
          <w:color w:val="000000"/>
          <w:sz w:val="20"/>
          <w:szCs w:val="20"/>
        </w:rPr>
        <w:t>естественно-научных</w:t>
      </w:r>
      <w:proofErr w:type="spellEnd"/>
      <w:proofErr w:type="gramEnd"/>
      <w:r w:rsidRPr="00DE1D6B">
        <w:rPr>
          <w:color w:val="000000"/>
          <w:sz w:val="20"/>
          <w:szCs w:val="20"/>
        </w:rPr>
        <w:t xml:space="preserve"> и социально-гуманитарных дисциплин;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>- уметь 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>- овладеть навыками причинно-следственных связей в окружающем мире, природы и социума;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 xml:space="preserve">- овладеть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DE1D6B">
        <w:rPr>
          <w:color w:val="000000"/>
          <w:sz w:val="20"/>
          <w:szCs w:val="20"/>
        </w:rPr>
        <w:t>здоровьесберегающего</w:t>
      </w:r>
      <w:proofErr w:type="spellEnd"/>
      <w:r w:rsidRPr="00DE1D6B">
        <w:rPr>
          <w:color w:val="000000"/>
          <w:sz w:val="20"/>
          <w:szCs w:val="20"/>
        </w:rPr>
        <w:t xml:space="preserve"> поведения в природной и социальной среде.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t>.</w:t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1D6B">
        <w:rPr>
          <w:color w:val="000000"/>
          <w:sz w:val="20"/>
          <w:szCs w:val="20"/>
        </w:rPr>
        <w:br/>
      </w:r>
    </w:p>
    <w:p w:rsidR="00173533" w:rsidRPr="00DE1D6B" w:rsidRDefault="00173533" w:rsidP="00DE1D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DE1D6B">
        <w:rPr>
          <w:b/>
          <w:bCs/>
          <w:color w:val="000000"/>
          <w:sz w:val="20"/>
          <w:szCs w:val="20"/>
        </w:rPr>
        <w:lastRenderedPageBreak/>
        <w:t>Содержание учебного курса</w:t>
      </w:r>
    </w:p>
    <w:tbl>
      <w:tblPr>
        <w:tblpPr w:leftFromText="45" w:rightFromText="45" w:vertAnchor="text"/>
        <w:tblW w:w="1457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74"/>
      </w:tblGrid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5A1763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Вводное занятие. Знакомство.</w:t>
            </w: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1D6B">
              <w:rPr>
                <w:sz w:val="20"/>
                <w:szCs w:val="20"/>
              </w:rPr>
              <w:t xml:space="preserve"> </w:t>
            </w: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Слушание.</w:t>
            </w:r>
            <w:r w:rsidRPr="00DE1D6B">
              <w:rPr>
                <w:sz w:val="20"/>
                <w:szCs w:val="20"/>
              </w:rPr>
              <w:t xml:space="preserve"> </w:t>
            </w: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на слух информации, содержащейся в предлагаемом тексте, определение основной мысли текста.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5A1763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Вопросы кто? что? Наша школа.</w:t>
            </w:r>
            <w:r w:rsidRPr="00DE1D6B">
              <w:rPr>
                <w:sz w:val="20"/>
                <w:szCs w:val="20"/>
              </w:rPr>
              <w:t xml:space="preserve"> </w:t>
            </w: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над ролью слова, жестов, мимики, интонации в устном общении людей.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E1D6B">
              <w:rPr>
                <w:b/>
                <w:sz w:val="20"/>
                <w:szCs w:val="20"/>
              </w:rPr>
              <w:t xml:space="preserve">3. </w:t>
            </w:r>
            <w:r w:rsidR="005A1763" w:rsidRPr="00DE1D6B">
              <w:rPr>
                <w:b/>
                <w:sz w:val="20"/>
                <w:szCs w:val="20"/>
              </w:rPr>
              <w:t xml:space="preserve">Вопросы где? куда? Учебные принадлежности. </w:t>
            </w:r>
            <w:r w:rsidR="005A1763" w:rsidRPr="00DE1D6B">
              <w:rPr>
                <w:color w:val="000000"/>
                <w:sz w:val="20"/>
                <w:szCs w:val="20"/>
              </w:rPr>
              <w:t xml:space="preserve"> Практическое овладение диалогической формой речи.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E1D6B">
              <w:rPr>
                <w:b/>
                <w:sz w:val="20"/>
                <w:szCs w:val="20"/>
              </w:rPr>
              <w:t xml:space="preserve">4. </w:t>
            </w:r>
            <w:r w:rsidR="005A1763" w:rsidRPr="00DE1D6B">
              <w:rPr>
                <w:b/>
                <w:sz w:val="20"/>
                <w:szCs w:val="20"/>
              </w:rPr>
              <w:t xml:space="preserve">Осень. Буква Ө-ө. </w:t>
            </w:r>
            <w:r w:rsidR="005A1763" w:rsidRPr="00DE1D6B">
              <w:rPr>
                <w:color w:val="000000"/>
                <w:sz w:val="20"/>
                <w:szCs w:val="20"/>
              </w:rPr>
              <w:t xml:space="preserve"> Адекватное восприятие звучащей речи.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Использование слов</w:t>
            </w:r>
            <w:proofErr w:type="gramStart"/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а, Нет. Овощи. </w:t>
            </w:r>
            <w:r w:rsidR="005A1763" w:rsidRPr="00DE1D6B">
              <w:rPr>
                <w:sz w:val="20"/>
                <w:szCs w:val="20"/>
              </w:rPr>
              <w:t xml:space="preserve"> </w:t>
            </w:r>
            <w:r w:rsidR="005A1763"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умениями начать, поддержать и закончить разговор, привлечь внимание.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1-10.Фрукты</w:t>
            </w: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Наблюдение над ролью слова, жестов, мимики, интонации в устном общении людей.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Наша семья. Буквы</w:t>
            </w:r>
            <w:proofErr w:type="gramStart"/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-Ә.</w:t>
            </w:r>
            <w:r w:rsidR="005A1763" w:rsidRPr="00DE1D6B">
              <w:rPr>
                <w:sz w:val="20"/>
                <w:szCs w:val="20"/>
              </w:rPr>
              <w:t xml:space="preserve"> </w:t>
            </w:r>
            <w:r w:rsidR="005A1763"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отчетливо произносить слова, четко артикулируя их.  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Г.Тукай «</w:t>
            </w:r>
            <w:proofErr w:type="spellStart"/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Шурале</w:t>
            </w:r>
            <w:proofErr w:type="spellEnd"/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уквы У-Ү. </w:t>
            </w:r>
            <w:r w:rsidR="005A1763" w:rsidRPr="00DE1D6B">
              <w:rPr>
                <w:sz w:val="20"/>
                <w:szCs w:val="20"/>
              </w:rPr>
              <w:t xml:space="preserve"> </w:t>
            </w:r>
            <w:r w:rsidR="005A1763"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отчетливо произносить слова, четко артикулируя их.  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E1D6B">
              <w:rPr>
                <w:b/>
                <w:sz w:val="20"/>
                <w:szCs w:val="20"/>
              </w:rPr>
              <w:t xml:space="preserve">9. </w:t>
            </w:r>
            <w:r w:rsidR="005A1763" w:rsidRPr="00DE1D6B">
              <w:rPr>
                <w:b/>
                <w:sz w:val="20"/>
                <w:szCs w:val="20"/>
              </w:rPr>
              <w:t>”</w:t>
            </w:r>
            <w:proofErr w:type="spellStart"/>
            <w:r w:rsidR="005A1763" w:rsidRPr="00DE1D6B">
              <w:rPr>
                <w:b/>
                <w:sz w:val="20"/>
                <w:szCs w:val="20"/>
              </w:rPr>
              <w:t>Чукмар</w:t>
            </w:r>
            <w:proofErr w:type="spellEnd"/>
            <w:r w:rsidR="005A1763" w:rsidRPr="00DE1D6B">
              <w:rPr>
                <w:b/>
                <w:sz w:val="20"/>
                <w:szCs w:val="20"/>
              </w:rPr>
              <w:t xml:space="preserve"> белән </w:t>
            </w:r>
            <w:proofErr w:type="spellStart"/>
            <w:r w:rsidR="005A1763" w:rsidRPr="00DE1D6B">
              <w:rPr>
                <w:b/>
                <w:sz w:val="20"/>
                <w:szCs w:val="20"/>
              </w:rPr>
              <w:t>Тукмар</w:t>
            </w:r>
            <w:proofErr w:type="spellEnd"/>
            <w:r w:rsidR="005A1763" w:rsidRPr="00DE1D6B">
              <w:rPr>
                <w:b/>
                <w:sz w:val="20"/>
                <w:szCs w:val="20"/>
              </w:rPr>
              <w:t xml:space="preserve">”. А. </w:t>
            </w:r>
            <w:proofErr w:type="spellStart"/>
            <w:r w:rsidR="005A1763" w:rsidRPr="00DE1D6B">
              <w:rPr>
                <w:b/>
                <w:sz w:val="20"/>
                <w:szCs w:val="20"/>
              </w:rPr>
              <w:t>Алиш</w:t>
            </w:r>
            <w:proofErr w:type="spellEnd"/>
            <w:r w:rsidR="005A1763" w:rsidRPr="00DE1D6B">
              <w:rPr>
                <w:b/>
                <w:sz w:val="20"/>
                <w:szCs w:val="20"/>
              </w:rPr>
              <w:t xml:space="preserve">. </w:t>
            </w:r>
            <w:r w:rsidR="005A1763" w:rsidRPr="00DE1D6B">
              <w:rPr>
                <w:color w:val="000000"/>
                <w:sz w:val="20"/>
                <w:szCs w:val="20"/>
              </w:rPr>
              <w:t>Усвоение норм речевого этикета в различных ситуациях: в быту, дома, в школе.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Национальные блюда.</w:t>
            </w: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Наблюдение над ролью слова, жестов, мимики, интонации в устном общении людей.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E1D6B">
              <w:rPr>
                <w:b/>
                <w:sz w:val="20"/>
                <w:szCs w:val="20"/>
              </w:rPr>
              <w:t xml:space="preserve">11. </w:t>
            </w:r>
            <w:r w:rsidR="005A1763" w:rsidRPr="00DE1D6B">
              <w:rPr>
                <w:b/>
                <w:sz w:val="20"/>
                <w:szCs w:val="20"/>
              </w:rPr>
              <w:t>Зима</w:t>
            </w:r>
            <w:proofErr w:type="gramStart"/>
            <w:r w:rsidR="005A1763" w:rsidRPr="00DE1D6B">
              <w:rPr>
                <w:b/>
                <w:sz w:val="20"/>
                <w:szCs w:val="20"/>
              </w:rPr>
              <w:t>.”</w:t>
            </w:r>
            <w:proofErr w:type="gramEnd"/>
            <w:r w:rsidR="005A1763" w:rsidRPr="00DE1D6B">
              <w:rPr>
                <w:b/>
                <w:sz w:val="20"/>
                <w:szCs w:val="20"/>
              </w:rPr>
              <w:t xml:space="preserve">Зима в </w:t>
            </w:r>
            <w:proofErr w:type="spellStart"/>
            <w:r w:rsidR="005A1763" w:rsidRPr="00DE1D6B">
              <w:rPr>
                <w:b/>
                <w:sz w:val="20"/>
                <w:szCs w:val="20"/>
              </w:rPr>
              <w:t>Простоквашино</w:t>
            </w:r>
            <w:proofErr w:type="spellEnd"/>
            <w:r w:rsidR="005A1763" w:rsidRPr="00DE1D6B">
              <w:rPr>
                <w:b/>
                <w:sz w:val="20"/>
                <w:szCs w:val="20"/>
              </w:rPr>
              <w:t>»</w:t>
            </w:r>
            <w:r w:rsidR="005A1763" w:rsidRPr="00DE1D6B">
              <w:rPr>
                <w:color w:val="000000"/>
                <w:sz w:val="20"/>
                <w:szCs w:val="20"/>
              </w:rPr>
              <w:t>. Усвоение норм речевого этикета в различных ситуациях: в быту, дома, в школе.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Одежда. Буква Җ.</w:t>
            </w: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отчетливо произносить слова, четко артикулируя их.  </w:t>
            </w:r>
            <w:r w:rsidRPr="00DE1D6B">
              <w:rPr>
                <w:sz w:val="20"/>
                <w:szCs w:val="20"/>
              </w:rPr>
              <w:t xml:space="preserve"> </w:t>
            </w: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Адекватное восприятие звучащей речи.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13. </w:t>
            </w:r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Новогодние частушки.</w:t>
            </w: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отчетливо произносить слова, четко артикулируя их.  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E1D6B">
              <w:rPr>
                <w:b/>
                <w:sz w:val="20"/>
                <w:szCs w:val="20"/>
              </w:rPr>
              <w:t xml:space="preserve">14. </w:t>
            </w:r>
            <w:r w:rsidR="005A1763" w:rsidRPr="00DE1D6B">
              <w:rPr>
                <w:b/>
                <w:sz w:val="20"/>
                <w:szCs w:val="20"/>
              </w:rPr>
              <w:t>Наше тело.</w:t>
            </w:r>
            <w:r w:rsidRPr="00DE1D6B">
              <w:rPr>
                <w:b/>
                <w:sz w:val="20"/>
                <w:szCs w:val="20"/>
              </w:rPr>
              <w:t xml:space="preserve"> </w:t>
            </w:r>
            <w:r w:rsidRPr="00DE1D6B">
              <w:rPr>
                <w:color w:val="000000"/>
                <w:sz w:val="20"/>
                <w:szCs w:val="20"/>
              </w:rPr>
              <w:t xml:space="preserve"> Анализ и оценка содержания, языковых особенностей и структуры текста. 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15. </w:t>
            </w:r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Наше здоровье. Буква ң.</w:t>
            </w: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1D6B">
              <w:rPr>
                <w:sz w:val="20"/>
                <w:szCs w:val="20"/>
              </w:rPr>
              <w:t xml:space="preserve"> </w:t>
            </w: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Адекватное восприятие звучащей речи.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16. </w:t>
            </w:r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Мои игрушки. Какой? Что делает?</w:t>
            </w:r>
            <w:r w:rsidR="005A1763" w:rsidRPr="00DE1D6B">
              <w:rPr>
                <w:sz w:val="20"/>
                <w:szCs w:val="20"/>
              </w:rPr>
              <w:t xml:space="preserve"> </w:t>
            </w:r>
            <w:r w:rsidR="005A1763"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отчетливо произносить слова, четко артикулируя их.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17. </w:t>
            </w:r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деревне. Буква Һ.</w:t>
            </w: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1D6B">
              <w:rPr>
                <w:sz w:val="20"/>
                <w:szCs w:val="20"/>
              </w:rPr>
              <w:t xml:space="preserve"> </w:t>
            </w: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Адекватное восприятие звучащей речи.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E1D6B">
              <w:rPr>
                <w:b/>
                <w:sz w:val="20"/>
                <w:szCs w:val="20"/>
              </w:rPr>
              <w:t xml:space="preserve">18. </w:t>
            </w:r>
            <w:r w:rsidR="005A1763" w:rsidRPr="00DE1D6B">
              <w:rPr>
                <w:b/>
                <w:sz w:val="20"/>
                <w:szCs w:val="20"/>
              </w:rPr>
              <w:t>Домашние животные.</w:t>
            </w:r>
            <w:r w:rsidR="005A1763" w:rsidRPr="00DE1D6B">
              <w:rPr>
                <w:color w:val="000000"/>
                <w:sz w:val="20"/>
                <w:szCs w:val="20"/>
              </w:rPr>
              <w:t xml:space="preserve"> Усвоение норм речевого этикета в различных ситуациях: в быту, дома, в школе.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19. </w:t>
            </w:r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Домашние птицы.</w:t>
            </w: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отчетливо произносить слова, четко артикулируя их.  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20. </w:t>
            </w:r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Мой город.</w:t>
            </w: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1D6B">
              <w:rPr>
                <w:sz w:val="20"/>
                <w:szCs w:val="20"/>
              </w:rPr>
              <w:t xml:space="preserve"> </w:t>
            </w: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Адекватное восприятие звучащей речи.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21. </w:t>
            </w:r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Весна.</w:t>
            </w:r>
            <w:r w:rsidR="005562F2" w:rsidRPr="00DE1D6B">
              <w:rPr>
                <w:sz w:val="20"/>
                <w:szCs w:val="20"/>
              </w:rPr>
              <w:t xml:space="preserve"> </w:t>
            </w:r>
            <w:r w:rsidR="005562F2"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отчетливо произносить слова, четко артикулируя их.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E1D6B">
              <w:rPr>
                <w:b/>
                <w:sz w:val="20"/>
                <w:szCs w:val="20"/>
              </w:rPr>
              <w:t xml:space="preserve">22. </w:t>
            </w:r>
            <w:r w:rsidR="005A1763" w:rsidRPr="00DE1D6B">
              <w:rPr>
                <w:b/>
                <w:sz w:val="20"/>
                <w:szCs w:val="20"/>
              </w:rPr>
              <w:t>Перелётные птицы.</w:t>
            </w:r>
            <w:r w:rsidR="005562F2" w:rsidRPr="00DE1D6B">
              <w:rPr>
                <w:b/>
                <w:sz w:val="20"/>
                <w:szCs w:val="20"/>
              </w:rPr>
              <w:t xml:space="preserve"> </w:t>
            </w:r>
            <w:r w:rsidR="005562F2" w:rsidRPr="00DE1D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562F2" w:rsidRPr="00DE1D6B">
              <w:rPr>
                <w:color w:val="000000"/>
                <w:sz w:val="20"/>
                <w:szCs w:val="20"/>
              </w:rPr>
              <w:t>Интерпетация</w:t>
            </w:r>
            <w:proofErr w:type="spellEnd"/>
            <w:r w:rsidR="005562F2" w:rsidRPr="00DE1D6B">
              <w:rPr>
                <w:color w:val="000000"/>
                <w:sz w:val="20"/>
                <w:szCs w:val="20"/>
              </w:rPr>
              <w:t xml:space="preserve"> и обобщение содержащейся в тексте информации.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E1D6B">
              <w:rPr>
                <w:b/>
                <w:sz w:val="20"/>
                <w:szCs w:val="20"/>
              </w:rPr>
              <w:t xml:space="preserve">23. </w:t>
            </w:r>
            <w:r w:rsidR="005A1763" w:rsidRPr="00DE1D6B">
              <w:rPr>
                <w:b/>
                <w:sz w:val="20"/>
                <w:szCs w:val="20"/>
              </w:rPr>
              <w:t>8 Марта Изучение песни о маме.</w:t>
            </w:r>
            <w:r w:rsidRPr="00DE1D6B">
              <w:rPr>
                <w:b/>
                <w:sz w:val="20"/>
                <w:szCs w:val="20"/>
              </w:rPr>
              <w:t xml:space="preserve"> </w:t>
            </w:r>
            <w:r w:rsidRPr="00DE1D6B">
              <w:rPr>
                <w:color w:val="000000"/>
                <w:sz w:val="20"/>
                <w:szCs w:val="20"/>
              </w:rPr>
              <w:t xml:space="preserve"> Анализ и оценка содержания, языковых особенностей и структуры текста. 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E1D6B">
              <w:rPr>
                <w:b/>
                <w:sz w:val="20"/>
                <w:szCs w:val="20"/>
              </w:rPr>
              <w:t xml:space="preserve">24. </w:t>
            </w:r>
            <w:r w:rsidR="005A1763" w:rsidRPr="00DE1D6B">
              <w:rPr>
                <w:b/>
                <w:sz w:val="20"/>
                <w:szCs w:val="20"/>
              </w:rPr>
              <w:t xml:space="preserve">Сказки. Г.Тукай «Су </w:t>
            </w:r>
            <w:proofErr w:type="spellStart"/>
            <w:r w:rsidR="005A1763" w:rsidRPr="00DE1D6B">
              <w:rPr>
                <w:b/>
                <w:sz w:val="20"/>
                <w:szCs w:val="20"/>
              </w:rPr>
              <w:t>анасы</w:t>
            </w:r>
            <w:proofErr w:type="spellEnd"/>
            <w:r w:rsidR="005A1763" w:rsidRPr="00DE1D6B">
              <w:rPr>
                <w:b/>
                <w:sz w:val="20"/>
                <w:szCs w:val="20"/>
              </w:rPr>
              <w:t>»</w:t>
            </w:r>
            <w:r w:rsidRPr="00DE1D6B">
              <w:rPr>
                <w:b/>
                <w:sz w:val="20"/>
                <w:szCs w:val="20"/>
              </w:rPr>
              <w:t xml:space="preserve">. </w:t>
            </w:r>
            <w:r w:rsidRPr="00DE1D6B">
              <w:rPr>
                <w:color w:val="000000"/>
                <w:sz w:val="20"/>
                <w:szCs w:val="20"/>
              </w:rPr>
              <w:t xml:space="preserve"> Анализ и оценка содержания, языковых особенностей и структуры текста. 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E1D6B">
              <w:rPr>
                <w:b/>
                <w:sz w:val="20"/>
                <w:szCs w:val="20"/>
              </w:rPr>
              <w:t xml:space="preserve">25. </w:t>
            </w:r>
            <w:r w:rsidR="005A1763" w:rsidRPr="00DE1D6B">
              <w:rPr>
                <w:b/>
                <w:sz w:val="20"/>
                <w:szCs w:val="20"/>
              </w:rPr>
              <w:t xml:space="preserve">“Өч </w:t>
            </w:r>
            <w:proofErr w:type="spellStart"/>
            <w:r w:rsidR="005A1763" w:rsidRPr="00DE1D6B">
              <w:rPr>
                <w:b/>
                <w:sz w:val="20"/>
                <w:szCs w:val="20"/>
              </w:rPr>
              <w:t>кыз</w:t>
            </w:r>
            <w:proofErr w:type="spellEnd"/>
            <w:r w:rsidR="005A1763" w:rsidRPr="00DE1D6B">
              <w:rPr>
                <w:b/>
                <w:sz w:val="20"/>
                <w:szCs w:val="20"/>
              </w:rPr>
              <w:t>”</w:t>
            </w:r>
            <w:r w:rsidR="005562F2" w:rsidRPr="00DE1D6B">
              <w:rPr>
                <w:b/>
                <w:sz w:val="20"/>
                <w:szCs w:val="20"/>
              </w:rPr>
              <w:t xml:space="preserve">. </w:t>
            </w:r>
            <w:r w:rsidR="005562F2" w:rsidRPr="00DE1D6B">
              <w:rPr>
                <w:color w:val="000000"/>
                <w:sz w:val="20"/>
                <w:szCs w:val="20"/>
              </w:rPr>
              <w:t xml:space="preserve"> Анализ и оценка содержания, языковых особенностей и структуры текста. 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E1D6B">
              <w:rPr>
                <w:b/>
                <w:sz w:val="20"/>
                <w:szCs w:val="20"/>
              </w:rPr>
              <w:t xml:space="preserve">26. </w:t>
            </w:r>
            <w:r w:rsidR="005A1763" w:rsidRPr="00DE1D6B">
              <w:rPr>
                <w:b/>
                <w:sz w:val="20"/>
                <w:szCs w:val="20"/>
              </w:rPr>
              <w:t>“</w:t>
            </w:r>
            <w:proofErr w:type="spellStart"/>
            <w:r w:rsidR="005A1763" w:rsidRPr="00DE1D6B">
              <w:rPr>
                <w:b/>
                <w:sz w:val="20"/>
                <w:szCs w:val="20"/>
              </w:rPr>
              <w:t>Шалкан</w:t>
            </w:r>
            <w:proofErr w:type="spellEnd"/>
            <w:r w:rsidR="005A1763" w:rsidRPr="00DE1D6B">
              <w:rPr>
                <w:b/>
                <w:sz w:val="20"/>
                <w:szCs w:val="20"/>
              </w:rPr>
              <w:t>”</w:t>
            </w:r>
            <w:r w:rsidR="005562F2" w:rsidRPr="00DE1D6B">
              <w:rPr>
                <w:b/>
                <w:sz w:val="20"/>
                <w:szCs w:val="20"/>
              </w:rPr>
              <w:t xml:space="preserve">. </w:t>
            </w:r>
            <w:r w:rsidR="005562F2" w:rsidRPr="00DE1D6B">
              <w:rPr>
                <w:color w:val="000000"/>
                <w:sz w:val="20"/>
                <w:szCs w:val="20"/>
              </w:rPr>
              <w:t xml:space="preserve"> Анализ и оценка содержания, языковых особенностей и структуры текста. 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E1D6B">
              <w:rPr>
                <w:b/>
                <w:sz w:val="20"/>
                <w:szCs w:val="20"/>
              </w:rPr>
              <w:t xml:space="preserve">27. </w:t>
            </w:r>
            <w:r w:rsidR="005A1763" w:rsidRPr="00DE1D6B">
              <w:rPr>
                <w:b/>
                <w:sz w:val="20"/>
                <w:szCs w:val="20"/>
              </w:rPr>
              <w:t>Музыка. Театр.</w:t>
            </w:r>
            <w:r w:rsidR="005562F2" w:rsidRPr="00DE1D6B">
              <w:rPr>
                <w:b/>
                <w:sz w:val="20"/>
                <w:szCs w:val="20"/>
              </w:rPr>
              <w:t xml:space="preserve"> </w:t>
            </w:r>
            <w:r w:rsidR="005562F2" w:rsidRPr="00DE1D6B">
              <w:rPr>
                <w:color w:val="000000"/>
                <w:sz w:val="20"/>
                <w:szCs w:val="20"/>
              </w:rPr>
              <w:t xml:space="preserve"> Создание небольших собственных текстов по интересной детям тематике: на основе впечатлений, литературных произведений, сюжетных рисунков, серий рисунков, просмотренного фрагмента видеофильма.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E1D6B">
              <w:rPr>
                <w:b/>
                <w:sz w:val="20"/>
                <w:szCs w:val="20"/>
              </w:rPr>
              <w:t xml:space="preserve">28. </w:t>
            </w:r>
            <w:r w:rsidR="005A1763" w:rsidRPr="00DE1D6B">
              <w:rPr>
                <w:b/>
                <w:sz w:val="20"/>
                <w:szCs w:val="20"/>
              </w:rPr>
              <w:t>Праздник "День рождения»</w:t>
            </w:r>
            <w:r w:rsidR="005562F2" w:rsidRPr="00DE1D6B">
              <w:rPr>
                <w:b/>
                <w:sz w:val="20"/>
                <w:szCs w:val="20"/>
              </w:rPr>
              <w:t xml:space="preserve">. </w:t>
            </w:r>
            <w:r w:rsidR="005562F2" w:rsidRPr="00DE1D6B">
              <w:rPr>
                <w:color w:val="000000"/>
                <w:sz w:val="20"/>
                <w:szCs w:val="20"/>
              </w:rPr>
              <w:t xml:space="preserve"> Создание небольших собственных текстов по интересной детям тематике: на основе впечатлений, литературных произведений, сюжетных рисунков, серий рисунков, просмотренного фрагмента видеофильма.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29. </w:t>
            </w:r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УНТ. Загадки</w:t>
            </w: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E1D6B">
              <w:rPr>
                <w:rFonts w:ascii="Times New Roman" w:hAnsi="Times New Roman"/>
                <w:sz w:val="20"/>
                <w:szCs w:val="20"/>
              </w:rPr>
              <w:t xml:space="preserve"> Участие детей в коллективном поиске.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E1D6B">
              <w:rPr>
                <w:b/>
                <w:sz w:val="20"/>
                <w:szCs w:val="20"/>
              </w:rPr>
              <w:t xml:space="preserve">30. </w:t>
            </w:r>
            <w:r w:rsidR="005A1763" w:rsidRPr="00DE1D6B">
              <w:rPr>
                <w:b/>
                <w:sz w:val="20"/>
                <w:szCs w:val="20"/>
              </w:rPr>
              <w:t>Транспорт. Уличное движение.</w:t>
            </w:r>
            <w:r w:rsidR="005562F2" w:rsidRPr="00DE1D6B">
              <w:rPr>
                <w:color w:val="000000"/>
                <w:sz w:val="20"/>
                <w:szCs w:val="20"/>
              </w:rPr>
              <w:t xml:space="preserve"> Создание небольших собственных текстов по интересной детям тематике: на основе впечатлений, литературных произведений, сюжетных рисунков, серий рисунков, просмотренного фрагмента видеофильма.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E1D6B">
              <w:rPr>
                <w:b/>
                <w:sz w:val="20"/>
                <w:szCs w:val="20"/>
              </w:rPr>
              <w:t xml:space="preserve">31. </w:t>
            </w:r>
            <w:r w:rsidR="005A1763" w:rsidRPr="00DE1D6B">
              <w:rPr>
                <w:b/>
                <w:sz w:val="20"/>
                <w:szCs w:val="20"/>
              </w:rPr>
              <w:t>Национальная одежда.</w:t>
            </w:r>
            <w:r w:rsidR="005562F2" w:rsidRPr="00DE1D6B">
              <w:rPr>
                <w:b/>
                <w:sz w:val="20"/>
                <w:szCs w:val="20"/>
              </w:rPr>
              <w:t xml:space="preserve"> </w:t>
            </w:r>
            <w:r w:rsidR="005562F2" w:rsidRPr="00DE1D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562F2" w:rsidRPr="00DE1D6B">
              <w:rPr>
                <w:color w:val="000000"/>
                <w:sz w:val="20"/>
                <w:szCs w:val="20"/>
              </w:rPr>
              <w:t>Интерпетация</w:t>
            </w:r>
            <w:proofErr w:type="spellEnd"/>
            <w:r w:rsidR="005562F2" w:rsidRPr="00DE1D6B">
              <w:rPr>
                <w:color w:val="000000"/>
                <w:sz w:val="20"/>
                <w:szCs w:val="20"/>
              </w:rPr>
              <w:t xml:space="preserve"> и обобщение содержащейся в тексте информации.</w:t>
            </w:r>
          </w:p>
        </w:tc>
      </w:tr>
      <w:tr w:rsidR="005A1763" w:rsidRPr="00DE1D6B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DE1D6B" w:rsidRDefault="0024586C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32-33. Подготовка к празднику «Сабантуй». </w:t>
            </w:r>
            <w:proofErr w:type="spellStart"/>
            <w:proofErr w:type="gramStart"/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Сабантуй-национальный</w:t>
            </w:r>
            <w:proofErr w:type="spellEnd"/>
            <w:proofErr w:type="gramEnd"/>
            <w:r w:rsidR="005A1763" w:rsidRPr="00DE1D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праздник.</w:t>
            </w:r>
          </w:p>
        </w:tc>
      </w:tr>
    </w:tbl>
    <w:p w:rsidR="00B05EF4" w:rsidRPr="00DE1D6B" w:rsidRDefault="00B05EF4" w:rsidP="00DE1D6B">
      <w:pPr>
        <w:pStyle w:val="ac"/>
        <w:rPr>
          <w:rFonts w:ascii="Times New Roman" w:hAnsi="Times New Roman"/>
          <w:sz w:val="20"/>
          <w:szCs w:val="20"/>
        </w:rPr>
      </w:pPr>
      <w:r w:rsidRPr="00DE1D6B">
        <w:rPr>
          <w:rFonts w:ascii="Times New Roman" w:hAnsi="Times New Roman"/>
          <w:b/>
          <w:sz w:val="20"/>
          <w:szCs w:val="20"/>
        </w:rPr>
        <w:t>Формы организации</w:t>
      </w:r>
      <w:r w:rsidRPr="00DE1D6B">
        <w:rPr>
          <w:rFonts w:ascii="Times New Roman" w:hAnsi="Times New Roman"/>
          <w:sz w:val="20"/>
          <w:szCs w:val="20"/>
        </w:rPr>
        <w:t>:</w:t>
      </w:r>
    </w:p>
    <w:p w:rsidR="00576E97" w:rsidRDefault="00576E97" w:rsidP="00576E97">
      <w:pPr>
        <w:pStyle w:val="ac"/>
        <w:rPr>
          <w:rFonts w:ascii="Times New Roman" w:hAnsi="Times New Roman"/>
          <w:b/>
          <w:sz w:val="20"/>
          <w:szCs w:val="20"/>
        </w:rPr>
      </w:pPr>
      <w:r w:rsidRPr="00576E97">
        <w:rPr>
          <w:rFonts w:ascii="Times New Roman" w:hAnsi="Times New Roman"/>
          <w:color w:val="000000"/>
          <w:sz w:val="20"/>
          <w:szCs w:val="20"/>
        </w:rPr>
        <w:t xml:space="preserve">Процесс обучения должен быть занимательным по форме. Это обусловлено возрастными особенностями </w:t>
      </w:r>
      <w:proofErr w:type="gramStart"/>
      <w:r w:rsidRPr="00576E97">
        <w:rPr>
          <w:rFonts w:ascii="Times New Roman" w:hAnsi="Times New Roman"/>
          <w:color w:val="000000"/>
          <w:sz w:val="20"/>
          <w:szCs w:val="20"/>
        </w:rPr>
        <w:t>обучаемых</w:t>
      </w:r>
      <w:proofErr w:type="gramEnd"/>
      <w:r w:rsidRPr="00576E97">
        <w:rPr>
          <w:rFonts w:ascii="Times New Roman" w:hAnsi="Times New Roman"/>
          <w:color w:val="000000"/>
          <w:sz w:val="20"/>
          <w:szCs w:val="20"/>
        </w:rPr>
        <w:t>. Основной принцип программы: «От игры к знаниям». Обучение реализуется через игровые приемы работы – как известные, так и 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</w:t>
      </w:r>
      <w:r w:rsidRPr="00576E97">
        <w:rPr>
          <w:rFonts w:ascii="Times New Roman" w:hAnsi="Times New Roman"/>
          <w:color w:val="000000"/>
          <w:sz w:val="20"/>
          <w:szCs w:val="20"/>
        </w:rPr>
        <w:br/>
        <w:t xml:space="preserve">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</w:t>
      </w:r>
      <w:r w:rsidRPr="00576E97">
        <w:rPr>
          <w:rFonts w:ascii="Times New Roman" w:hAnsi="Times New Roman"/>
          <w:color w:val="000000"/>
          <w:sz w:val="20"/>
          <w:szCs w:val="20"/>
        </w:rPr>
        <w:lastRenderedPageBreak/>
        <w:t>сказать, как выиграть.</w:t>
      </w:r>
      <w:r w:rsidRPr="00576E97">
        <w:rPr>
          <w:rFonts w:ascii="Times New Roman" w:hAnsi="Times New Roman"/>
          <w:color w:val="000000"/>
          <w:sz w:val="20"/>
          <w:szCs w:val="20"/>
        </w:rPr>
        <w:br/>
        <w:t>Виды игр:</w:t>
      </w:r>
      <w:r w:rsidRPr="00576E97">
        <w:rPr>
          <w:rFonts w:ascii="Times New Roman" w:hAnsi="Times New Roman"/>
          <w:color w:val="000000"/>
          <w:sz w:val="20"/>
          <w:szCs w:val="20"/>
        </w:rPr>
        <w:br/>
        <w:t>на развитие внимания и закрепления терминологии;</w:t>
      </w:r>
      <w:r w:rsidRPr="00576E97">
        <w:rPr>
          <w:rFonts w:ascii="Times New Roman" w:hAnsi="Times New Roman"/>
          <w:color w:val="000000"/>
          <w:sz w:val="20"/>
          <w:szCs w:val="20"/>
        </w:rPr>
        <w:br/>
        <w:t>игры-тренинги;</w:t>
      </w:r>
      <w:r w:rsidRPr="00576E97">
        <w:rPr>
          <w:rFonts w:ascii="Times New Roman" w:hAnsi="Times New Roman"/>
          <w:color w:val="000000"/>
          <w:sz w:val="20"/>
          <w:szCs w:val="20"/>
        </w:rPr>
        <w:br/>
        <w:t>игры-конкурсы (с делением на команды);</w:t>
      </w:r>
      <w:r w:rsidRPr="00576E97">
        <w:rPr>
          <w:rFonts w:ascii="Times New Roman" w:hAnsi="Times New Roman"/>
          <w:color w:val="000000"/>
          <w:sz w:val="20"/>
          <w:szCs w:val="20"/>
        </w:rPr>
        <w:br/>
        <w:t>сюжетные игры на закрепление пройденного материала;</w:t>
      </w:r>
      <w:r w:rsidRPr="00576E97">
        <w:rPr>
          <w:rFonts w:ascii="Times New Roman" w:hAnsi="Times New Roman"/>
          <w:color w:val="000000"/>
          <w:sz w:val="20"/>
          <w:szCs w:val="20"/>
        </w:rPr>
        <w:br/>
        <w:t>интеллектуально-познавательные игры;</w:t>
      </w:r>
      <w:r w:rsidRPr="00576E97">
        <w:rPr>
          <w:rFonts w:ascii="Times New Roman" w:hAnsi="Times New Roman"/>
          <w:color w:val="000000"/>
          <w:sz w:val="20"/>
          <w:szCs w:val="20"/>
        </w:rPr>
        <w:br/>
        <w:t>интеллектуально-творческие игры.</w:t>
      </w:r>
      <w:r w:rsidRPr="00DE1D6B">
        <w:rPr>
          <w:rFonts w:ascii="Times New Roman" w:hAnsi="Times New Roman"/>
          <w:b/>
          <w:sz w:val="20"/>
          <w:szCs w:val="20"/>
        </w:rPr>
        <w:t xml:space="preserve"> </w:t>
      </w:r>
    </w:p>
    <w:p w:rsidR="00B05EF4" w:rsidRPr="00DE1D6B" w:rsidRDefault="00B05EF4" w:rsidP="00576E97">
      <w:pPr>
        <w:pStyle w:val="ac"/>
        <w:rPr>
          <w:rFonts w:ascii="Times New Roman" w:hAnsi="Times New Roman"/>
          <w:b/>
          <w:sz w:val="20"/>
          <w:szCs w:val="20"/>
        </w:rPr>
      </w:pPr>
      <w:r w:rsidRPr="00DE1D6B">
        <w:rPr>
          <w:rFonts w:ascii="Times New Roman" w:hAnsi="Times New Roman"/>
          <w:b/>
          <w:sz w:val="20"/>
          <w:szCs w:val="20"/>
        </w:rPr>
        <w:t>Виды деятельности:</w:t>
      </w:r>
    </w:p>
    <w:p w:rsidR="00B05EF4" w:rsidRPr="00DE1D6B" w:rsidRDefault="00B05EF4" w:rsidP="00DE1D6B">
      <w:pPr>
        <w:pStyle w:val="ac"/>
        <w:rPr>
          <w:rFonts w:ascii="Times New Roman" w:hAnsi="Times New Roman"/>
          <w:sz w:val="20"/>
          <w:szCs w:val="20"/>
        </w:rPr>
      </w:pPr>
      <w:r w:rsidRPr="00DE1D6B">
        <w:rPr>
          <w:rFonts w:ascii="Times New Roman" w:hAnsi="Times New Roman"/>
          <w:sz w:val="20"/>
          <w:szCs w:val="20"/>
        </w:rPr>
        <w:t>1. Дети воспринимают и усваивают готовую информацию.</w:t>
      </w:r>
    </w:p>
    <w:p w:rsidR="00B05EF4" w:rsidRPr="00DE1D6B" w:rsidRDefault="00B05EF4" w:rsidP="00DE1D6B">
      <w:pPr>
        <w:pStyle w:val="ac"/>
        <w:rPr>
          <w:rFonts w:ascii="Times New Roman" w:hAnsi="Times New Roman"/>
          <w:sz w:val="20"/>
          <w:szCs w:val="20"/>
        </w:rPr>
      </w:pPr>
      <w:r w:rsidRPr="00DE1D6B">
        <w:rPr>
          <w:rFonts w:ascii="Times New Roman" w:hAnsi="Times New Roman"/>
          <w:sz w:val="20"/>
          <w:szCs w:val="20"/>
        </w:rPr>
        <w:t>2. Обучающиеся воспроизводят полученные знания и освоенные способы деятельности.</w:t>
      </w:r>
    </w:p>
    <w:p w:rsidR="00B05EF4" w:rsidRPr="00DE1D6B" w:rsidRDefault="00B05EF4" w:rsidP="00DE1D6B">
      <w:pPr>
        <w:pStyle w:val="ac"/>
        <w:rPr>
          <w:rFonts w:ascii="Times New Roman" w:hAnsi="Times New Roman"/>
          <w:sz w:val="20"/>
          <w:szCs w:val="20"/>
        </w:rPr>
      </w:pPr>
      <w:r w:rsidRPr="00DE1D6B">
        <w:rPr>
          <w:rFonts w:ascii="Times New Roman" w:hAnsi="Times New Roman"/>
          <w:sz w:val="20"/>
          <w:szCs w:val="20"/>
        </w:rPr>
        <w:t>3. Участие детей в коллективном поиске;</w:t>
      </w:r>
    </w:p>
    <w:p w:rsidR="00B05EF4" w:rsidRPr="00DE1D6B" w:rsidRDefault="00B05EF4" w:rsidP="00DE1D6B">
      <w:pPr>
        <w:pStyle w:val="ac"/>
        <w:rPr>
          <w:rFonts w:ascii="Times New Roman" w:hAnsi="Times New Roman"/>
          <w:sz w:val="20"/>
          <w:szCs w:val="20"/>
        </w:rPr>
      </w:pPr>
      <w:r w:rsidRPr="00DE1D6B">
        <w:rPr>
          <w:rFonts w:ascii="Times New Roman" w:hAnsi="Times New Roman"/>
          <w:sz w:val="20"/>
          <w:szCs w:val="20"/>
        </w:rPr>
        <w:t xml:space="preserve"> 4. Овладение детьми методами научного познания, самостоятельной творческой работы. </w:t>
      </w:r>
    </w:p>
    <w:p w:rsidR="002F1C25" w:rsidRPr="00DE1D6B" w:rsidRDefault="00CE4CE0" w:rsidP="00DE1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1D6B"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 w:rsidR="002F1C25" w:rsidRPr="00DE1D6B">
        <w:rPr>
          <w:rFonts w:ascii="Times New Roman" w:eastAsia="Times New Roman" w:hAnsi="Times New Roman" w:cs="Times New Roman"/>
          <w:b/>
          <w:bCs/>
          <w:sz w:val="20"/>
          <w:szCs w:val="20"/>
        </w:rPr>
        <w:t>ематическое планирование</w:t>
      </w:r>
    </w:p>
    <w:tbl>
      <w:tblPr>
        <w:tblpPr w:leftFromText="45" w:rightFromText="45" w:vertAnchor="text"/>
        <w:tblW w:w="1443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10348"/>
        <w:gridCol w:w="3402"/>
      </w:tblGrid>
      <w:tr w:rsidR="00C57795" w:rsidRPr="00DE1D6B" w:rsidTr="00173533"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(разделы, темы)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C57795" w:rsidRPr="00DE1D6B" w:rsidTr="00173533">
        <w:trPr>
          <w:trHeight w:val="20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Вводное занятие. Знакомство.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кто? что? Наша школа.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где? куда? Учебные принадлежности.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Осень. Буква Ө-ө.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слов</w:t>
            </w:r>
            <w:proofErr w:type="gramStart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а, Нет. Овощи.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 1-10.Фрукты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Наша семья. Буквы А-Ә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Г.Тукай «</w:t>
            </w:r>
            <w:proofErr w:type="spellStart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Шурале</w:t>
            </w:r>
            <w:proofErr w:type="spellEnd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».Буквы</w:t>
            </w:r>
            <w:proofErr w:type="gramStart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-Ү.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proofErr w:type="spellStart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Чукмар</w:t>
            </w:r>
            <w:proofErr w:type="spellEnd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белән </w:t>
            </w:r>
            <w:proofErr w:type="spellStart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Тукмар</w:t>
            </w:r>
            <w:proofErr w:type="spellEnd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”. А. </w:t>
            </w:r>
            <w:proofErr w:type="spellStart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Алиш</w:t>
            </w:r>
            <w:proofErr w:type="spellEnd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Национальные блюда.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  <w:proofErr w:type="gramStart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.”</w:t>
            </w:r>
            <w:proofErr w:type="gramEnd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Зима в </w:t>
            </w:r>
            <w:proofErr w:type="spellStart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Простоквашино</w:t>
            </w:r>
            <w:proofErr w:type="spellEnd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Одежда. Буква Җ.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Новогодние частушки.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Наше тело.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Наше здоровье. Буква ң.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Мои игрушки. Какой? Что делает?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В деревне. Буква 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Домашние животные.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Домашние птицы.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Мой город.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Перелётные птицы</w:t>
            </w:r>
            <w:proofErr w:type="gramStart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8 Марта Изучение песни о маме.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Сказки. Г.Тукай «Су </w:t>
            </w:r>
            <w:proofErr w:type="spellStart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анасы</w:t>
            </w:r>
            <w:proofErr w:type="spellEnd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“Ө</w:t>
            </w:r>
            <w:proofErr w:type="gramStart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кыз</w:t>
            </w:r>
            <w:proofErr w:type="spellEnd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Шалкан</w:t>
            </w:r>
            <w:proofErr w:type="spellEnd"/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Музыка. Театр.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"День рождения»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УНТ. Загадки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Транспорт. Уличное движение.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одежда.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795" w:rsidRPr="00DE1D6B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32, 33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24586C" w:rsidP="00DE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празднику «Сабантуй». </w:t>
            </w:r>
            <w:proofErr w:type="spellStart"/>
            <w:proofErr w:type="gramStart"/>
            <w:r w:rsidR="00C57795"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Сабантуй-национальный</w:t>
            </w:r>
            <w:proofErr w:type="spellEnd"/>
            <w:proofErr w:type="gramEnd"/>
            <w:r w:rsidR="00C57795"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праздник.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DE1D6B" w:rsidRDefault="00C57795" w:rsidP="00DE1D6B">
            <w:pPr>
              <w:spacing w:after="0" w:line="240" w:lineRule="auto"/>
              <w:rPr>
                <w:sz w:val="20"/>
                <w:szCs w:val="20"/>
              </w:rPr>
            </w:pPr>
            <w:r w:rsidRPr="00DE1D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E2017" w:rsidRDefault="009E2017" w:rsidP="00DE1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1D6B" w:rsidRDefault="00DE1D6B" w:rsidP="00DE1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1D6B" w:rsidRPr="00DE1D6B" w:rsidRDefault="00DE1D6B" w:rsidP="00F53A3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E1D6B" w:rsidRPr="00DE1D6B" w:rsidSect="00C57795">
      <w:footerReference w:type="default" r:id="rId8"/>
      <w:pgSz w:w="16838" w:h="11906" w:orient="landscape"/>
      <w:pgMar w:top="993" w:right="1134" w:bottom="851" w:left="1134" w:header="708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27" w:rsidRDefault="002F3027" w:rsidP="002F3027">
      <w:pPr>
        <w:spacing w:after="0" w:line="240" w:lineRule="auto"/>
      </w:pPr>
      <w:r>
        <w:separator/>
      </w:r>
    </w:p>
  </w:endnote>
  <w:endnote w:type="continuationSeparator" w:id="1">
    <w:p w:rsidR="002F3027" w:rsidRDefault="002F3027" w:rsidP="002F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290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F3027" w:rsidRPr="002F3027" w:rsidRDefault="00B4787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2F3027">
          <w:rPr>
            <w:rFonts w:ascii="Times New Roman" w:hAnsi="Times New Roman" w:cs="Times New Roman"/>
            <w:sz w:val="20"/>
          </w:rPr>
          <w:fldChar w:fldCharType="begin"/>
        </w:r>
        <w:r w:rsidR="002F3027" w:rsidRPr="002F3027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2F3027">
          <w:rPr>
            <w:rFonts w:ascii="Times New Roman" w:hAnsi="Times New Roman" w:cs="Times New Roman"/>
            <w:sz w:val="20"/>
          </w:rPr>
          <w:fldChar w:fldCharType="separate"/>
        </w:r>
        <w:r w:rsidR="00F53A3D">
          <w:rPr>
            <w:rFonts w:ascii="Times New Roman" w:hAnsi="Times New Roman" w:cs="Times New Roman"/>
            <w:noProof/>
            <w:sz w:val="20"/>
          </w:rPr>
          <w:t>2</w:t>
        </w:r>
        <w:r w:rsidRPr="002F30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F3027" w:rsidRDefault="002F30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27" w:rsidRDefault="002F3027" w:rsidP="002F3027">
      <w:pPr>
        <w:spacing w:after="0" w:line="240" w:lineRule="auto"/>
      </w:pPr>
      <w:r>
        <w:separator/>
      </w:r>
    </w:p>
  </w:footnote>
  <w:footnote w:type="continuationSeparator" w:id="1">
    <w:p w:rsidR="002F3027" w:rsidRDefault="002F3027" w:rsidP="002F3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CD"/>
    <w:multiLevelType w:val="multilevel"/>
    <w:tmpl w:val="FA06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A524B"/>
    <w:multiLevelType w:val="multilevel"/>
    <w:tmpl w:val="BD06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F723E"/>
    <w:multiLevelType w:val="multilevel"/>
    <w:tmpl w:val="8AB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32540"/>
    <w:multiLevelType w:val="multilevel"/>
    <w:tmpl w:val="8A12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E46EF"/>
    <w:multiLevelType w:val="hybridMultilevel"/>
    <w:tmpl w:val="8904D0C0"/>
    <w:lvl w:ilvl="0" w:tplc="B7C0E0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3D407D8B"/>
    <w:multiLevelType w:val="multilevel"/>
    <w:tmpl w:val="73EC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742E5"/>
    <w:multiLevelType w:val="multilevel"/>
    <w:tmpl w:val="298A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62AA1"/>
    <w:multiLevelType w:val="multilevel"/>
    <w:tmpl w:val="21E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D1A54"/>
    <w:multiLevelType w:val="multilevel"/>
    <w:tmpl w:val="791E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A6F0E"/>
    <w:multiLevelType w:val="multilevel"/>
    <w:tmpl w:val="571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C25"/>
    <w:rsid w:val="000A7444"/>
    <w:rsid w:val="000C5252"/>
    <w:rsid w:val="000C6A3D"/>
    <w:rsid w:val="00151815"/>
    <w:rsid w:val="00173533"/>
    <w:rsid w:val="001813A4"/>
    <w:rsid w:val="00182304"/>
    <w:rsid w:val="001F10BD"/>
    <w:rsid w:val="00223A4C"/>
    <w:rsid w:val="00231D61"/>
    <w:rsid w:val="0024586C"/>
    <w:rsid w:val="002F1C25"/>
    <w:rsid w:val="002F3027"/>
    <w:rsid w:val="003053AA"/>
    <w:rsid w:val="003F38B6"/>
    <w:rsid w:val="00413542"/>
    <w:rsid w:val="00466E1C"/>
    <w:rsid w:val="004D118F"/>
    <w:rsid w:val="004F759F"/>
    <w:rsid w:val="005562F2"/>
    <w:rsid w:val="00576E97"/>
    <w:rsid w:val="005A1763"/>
    <w:rsid w:val="005B18B3"/>
    <w:rsid w:val="006101C6"/>
    <w:rsid w:val="006A1EBE"/>
    <w:rsid w:val="006C40FE"/>
    <w:rsid w:val="007C5D47"/>
    <w:rsid w:val="00810C85"/>
    <w:rsid w:val="00816D00"/>
    <w:rsid w:val="00843853"/>
    <w:rsid w:val="00876BC3"/>
    <w:rsid w:val="00963059"/>
    <w:rsid w:val="009A67EC"/>
    <w:rsid w:val="009A6E85"/>
    <w:rsid w:val="009B45F6"/>
    <w:rsid w:val="009D3835"/>
    <w:rsid w:val="009E2017"/>
    <w:rsid w:val="00A70145"/>
    <w:rsid w:val="00AE0E7C"/>
    <w:rsid w:val="00B02428"/>
    <w:rsid w:val="00B05EF4"/>
    <w:rsid w:val="00B4787D"/>
    <w:rsid w:val="00BA2722"/>
    <w:rsid w:val="00C57795"/>
    <w:rsid w:val="00CC0335"/>
    <w:rsid w:val="00CE3669"/>
    <w:rsid w:val="00CE4CE0"/>
    <w:rsid w:val="00D35683"/>
    <w:rsid w:val="00DD5C67"/>
    <w:rsid w:val="00DE1D6B"/>
    <w:rsid w:val="00E11D35"/>
    <w:rsid w:val="00E3095C"/>
    <w:rsid w:val="00F32221"/>
    <w:rsid w:val="00F33074"/>
    <w:rsid w:val="00F53A3D"/>
    <w:rsid w:val="00F85A93"/>
    <w:rsid w:val="00FB64C3"/>
    <w:rsid w:val="00FC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302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F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3027"/>
  </w:style>
  <w:style w:type="paragraph" w:styleId="a7">
    <w:name w:val="footer"/>
    <w:basedOn w:val="a"/>
    <w:link w:val="a8"/>
    <w:uiPriority w:val="99"/>
    <w:unhideWhenUsed/>
    <w:rsid w:val="002F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027"/>
  </w:style>
  <w:style w:type="table" w:styleId="a9">
    <w:name w:val="Table Grid"/>
    <w:basedOn w:val="a1"/>
    <w:uiPriority w:val="59"/>
    <w:rsid w:val="00B024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0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F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B05EF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B05EF4"/>
    <w:rPr>
      <w:rFonts w:ascii="Calibri" w:eastAsia="Calibri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1D6B"/>
  </w:style>
  <w:style w:type="character" w:styleId="ae">
    <w:name w:val="Strong"/>
    <w:basedOn w:val="a0"/>
    <w:qFormat/>
    <w:rsid w:val="00DE1D6B"/>
    <w:rPr>
      <w:b/>
      <w:bCs/>
    </w:rPr>
  </w:style>
  <w:style w:type="paragraph" w:customStyle="1" w:styleId="1">
    <w:name w:val="Без интервала1"/>
    <w:link w:val="NoSpacingChar"/>
    <w:rsid w:val="00DE1D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DE1D6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2019-08-30T22:53:00Z</cp:lastPrinted>
  <dcterms:created xsi:type="dcterms:W3CDTF">2019-08-30T22:19:00Z</dcterms:created>
  <dcterms:modified xsi:type="dcterms:W3CDTF">2019-09-18T17:31:00Z</dcterms:modified>
</cp:coreProperties>
</file>