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0" w:rsidRDefault="00813DE0" w:rsidP="00813DE0">
      <w:pPr>
        <w:rPr>
          <w:sz w:val="24"/>
          <w:szCs w:val="24"/>
        </w:rPr>
      </w:pPr>
    </w:p>
    <w:p w:rsidR="00813DE0" w:rsidRPr="00CF0118" w:rsidRDefault="00813DE0" w:rsidP="00813DE0">
      <w:pPr>
        <w:pStyle w:val="Style1"/>
        <w:widowControl/>
        <w:jc w:val="center"/>
        <w:rPr>
          <w:rStyle w:val="FontStyle11"/>
          <w:b/>
          <w:sz w:val="36"/>
          <w:szCs w:val="36"/>
        </w:rPr>
      </w:pPr>
      <w:r w:rsidRPr="00CF0118">
        <w:rPr>
          <w:rStyle w:val="FontStyle11"/>
          <w:b/>
          <w:sz w:val="36"/>
          <w:szCs w:val="36"/>
        </w:rPr>
        <w:t>Аннотация к рабочей программе</w:t>
      </w:r>
      <w:r>
        <w:rPr>
          <w:rStyle w:val="FontStyle11"/>
          <w:b/>
          <w:sz w:val="36"/>
          <w:szCs w:val="36"/>
        </w:rPr>
        <w:t xml:space="preserve"> литературное чтение на родном языке</w:t>
      </w:r>
    </w:p>
    <w:p w:rsidR="00813DE0" w:rsidRPr="00482E99" w:rsidRDefault="00813DE0" w:rsidP="00813DE0">
      <w:pPr>
        <w:pStyle w:val="Style1"/>
        <w:widowControl/>
        <w:jc w:val="center"/>
        <w:rPr>
          <w:rStyle w:val="FontStyle11"/>
        </w:rPr>
      </w:pPr>
    </w:p>
    <w:p w:rsidR="00813DE0" w:rsidRPr="00953B38" w:rsidRDefault="00813DE0" w:rsidP="00813DE0">
      <w:pPr>
        <w:pStyle w:val="Style1"/>
        <w:widowControl/>
        <w:rPr>
          <w:rStyle w:val="FontStyle11"/>
          <w:sz w:val="24"/>
          <w:szCs w:val="24"/>
        </w:rPr>
      </w:pPr>
      <w:r w:rsidRPr="00953B38">
        <w:rPr>
          <w:rStyle w:val="FontStyle11"/>
          <w:sz w:val="24"/>
          <w:szCs w:val="24"/>
        </w:rPr>
        <w:t>Предмет Литературное чтение на родном языке</w:t>
      </w:r>
    </w:p>
    <w:p w:rsidR="00813DE0" w:rsidRPr="00953B38" w:rsidRDefault="00813DE0" w:rsidP="00813DE0">
      <w:pPr>
        <w:pStyle w:val="Style1"/>
        <w:widowControl/>
        <w:rPr>
          <w:rStyle w:val="FontStyle11"/>
          <w:sz w:val="24"/>
          <w:szCs w:val="24"/>
        </w:rPr>
      </w:pPr>
      <w:r w:rsidRPr="00953B38">
        <w:rPr>
          <w:rStyle w:val="FontStyle11"/>
          <w:sz w:val="24"/>
          <w:szCs w:val="24"/>
        </w:rPr>
        <w:t>Класс: 3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3"/>
        <w:gridCol w:w="7532"/>
      </w:tblGrid>
      <w:tr w:rsidR="00813DE0" w:rsidRPr="00953B38" w:rsidTr="00514BCE">
        <w:trPr>
          <w:trHeight w:val="2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E0" w:rsidRPr="00953B38" w:rsidRDefault="00813DE0" w:rsidP="00514BC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53B38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E0" w:rsidRPr="00953B38" w:rsidRDefault="00813DE0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 (в редакции от 26.07.2019);</w:t>
            </w:r>
          </w:p>
          <w:p w:rsidR="00813DE0" w:rsidRPr="00953B38" w:rsidRDefault="00813DE0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953B38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953B38">
              <w:rPr>
                <w:rFonts w:ascii="Times New Roman" w:hAnsi="Times New Roman"/>
                <w:sz w:val="24"/>
                <w:szCs w:val="24"/>
              </w:rPr>
              <w:t>я и науки РФ от 06.10.2009 г. пр. №373 ( с изменениями на 31.12.2015);</w:t>
            </w:r>
          </w:p>
          <w:p w:rsidR="00813DE0" w:rsidRPr="00953B38" w:rsidRDefault="00813DE0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 </w:t>
            </w:r>
          </w:p>
          <w:p w:rsidR="00813DE0" w:rsidRPr="00953B38" w:rsidRDefault="00813DE0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Примерная программа  начального общего образования по учебному предмету «Литературное чтение» ( Начальная школа. В 2 ч. Ч.1, 2. – М.: Просвещение, 2011 г.)</w:t>
            </w:r>
          </w:p>
          <w:p w:rsidR="00813DE0" w:rsidRPr="00953B38" w:rsidRDefault="00813DE0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 w:rsidRPr="00953B38"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Вагайского района Тюменской области; </w:t>
            </w:r>
          </w:p>
          <w:p w:rsidR="00813DE0" w:rsidRPr="00953B38" w:rsidRDefault="00813DE0" w:rsidP="00034B0B">
            <w:pPr>
              <w:pStyle w:val="a3"/>
              <w:rPr>
                <w:rStyle w:val="FontStyle11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B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Авторская программа по литературному чтению на родном языке   </w:t>
            </w: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Ф.Ш.Гарифуллина</w:t>
            </w:r>
            <w:proofErr w:type="spellEnd"/>
            <w:r w:rsidRPr="00953B38">
              <w:rPr>
                <w:rFonts w:ascii="Times New Roman" w:hAnsi="Times New Roman"/>
                <w:sz w:val="24"/>
                <w:szCs w:val="24"/>
              </w:rPr>
              <w:t xml:space="preserve">, И.Х. </w:t>
            </w: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Мияссарова</w:t>
            </w:r>
            <w:proofErr w:type="spellEnd"/>
            <w:r w:rsidR="00034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DE0" w:rsidRPr="00953B38" w:rsidTr="00514BCE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E0" w:rsidRPr="00953B38" w:rsidRDefault="00813DE0" w:rsidP="00514BCE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813DE0" w:rsidRPr="00953B38" w:rsidTr="00514BCE">
        <w:trPr>
          <w:trHeight w:val="15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813DE0" w:rsidP="00514BCE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bookmarkStart w:id="0" w:name="_GoBack"/>
            <w:bookmarkEnd w:id="0"/>
            <w:r w:rsidRPr="00953B38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813DE0" w:rsidRPr="00953B38" w:rsidRDefault="00813DE0" w:rsidP="00514BCE">
            <w:pPr>
              <w:pStyle w:val="Style2"/>
              <w:widowControl/>
              <w:spacing w:line="240" w:lineRule="auto"/>
            </w:pPr>
            <w:r w:rsidRPr="00953B38">
              <w:t>«</w:t>
            </w:r>
            <w:r w:rsidRPr="00953B38">
              <w:rPr>
                <w:rStyle w:val="FontStyle11"/>
                <w:sz w:val="24"/>
                <w:szCs w:val="24"/>
              </w:rPr>
              <w:t>Литературное чтение на родном языке</w:t>
            </w:r>
            <w:r w:rsidRPr="00953B38">
              <w:t>»,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813DE0" w:rsidP="00034B0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осваивать общекультурные навыки чтения и понимания текста; воспитывать интерес к чтению и книге;</w:t>
            </w:r>
          </w:p>
          <w:p w:rsidR="00813DE0" w:rsidRPr="00953B38" w:rsidRDefault="00813DE0" w:rsidP="00034B0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овладевать речевой, письменной и коммуникативной культурой;</w:t>
            </w:r>
          </w:p>
          <w:p w:rsidR="00813DE0" w:rsidRPr="00953B38" w:rsidRDefault="00813DE0" w:rsidP="00034B0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формировать нравственное сознание и эстетический вкус младшего школьника; по</w:t>
            </w:r>
            <w:r w:rsidRPr="00953B38">
              <w:rPr>
                <w:rFonts w:ascii="Times New Roman" w:hAnsi="Times New Roman"/>
                <w:sz w:val="24"/>
                <w:szCs w:val="24"/>
              </w:rPr>
              <w:softHyphen/>
              <w:t>нимать духовную сущность произведений.</w:t>
            </w:r>
          </w:p>
        </w:tc>
      </w:tr>
      <w:tr w:rsidR="00813DE0" w:rsidRPr="00953B38" w:rsidTr="00514BCE">
        <w:trPr>
          <w:trHeight w:val="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813DE0" w:rsidP="00514BC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953B38">
              <w:rPr>
                <w:rStyle w:val="FontStyle11"/>
                <w:sz w:val="24"/>
                <w:szCs w:val="24"/>
              </w:rPr>
              <w:t xml:space="preserve">Цели  изучения предмета  </w:t>
            </w:r>
            <w:r w:rsidRPr="00953B38">
              <w:t>«</w:t>
            </w:r>
            <w:r w:rsidRPr="00953B38">
              <w:rPr>
                <w:rStyle w:val="FontStyle11"/>
                <w:sz w:val="24"/>
                <w:szCs w:val="24"/>
              </w:rPr>
              <w:t>Литературное чтение на родном языке</w:t>
            </w:r>
            <w:r w:rsidRPr="00953B38">
              <w:t>»,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813DE0" w:rsidP="00034B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 xml:space="preserve">Овладение умениями осознанного, правильного и выразительного чтения на татарском языке; элементарными практическими умениями работы с художественным текстом на татарском языке; формирование всех видов речевой деятельности на татарском языке; </w:t>
            </w:r>
          </w:p>
          <w:p w:rsidR="00813DE0" w:rsidRPr="00953B38" w:rsidRDefault="00813DE0" w:rsidP="00034B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развитие эстетической восприимчивости к татарскому художественному слову, приобретение опыта читательской деятельности на татарском языке;</w:t>
            </w:r>
          </w:p>
          <w:p w:rsidR="00813DE0" w:rsidRPr="00953B38" w:rsidRDefault="00813DE0" w:rsidP="00034B0B">
            <w:pPr>
              <w:tabs>
                <w:tab w:val="left" w:pos="1134"/>
              </w:tabs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</w:rPr>
              <w:t>воспитание уважения к татарской литературе и литературе других народов России, интереса к чтению на татарском языке, расширение нравственно - эстетического опыта учащихся.</w:t>
            </w:r>
          </w:p>
        </w:tc>
      </w:tr>
      <w:tr w:rsidR="00813DE0" w:rsidRPr="00953B38" w:rsidTr="00514BCE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813DE0" w:rsidP="00514BC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953B38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E0" w:rsidRPr="00953B38" w:rsidRDefault="00034B0B" w:rsidP="00034B0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34 часа (34 учебных недели, 1 </w:t>
            </w:r>
            <w:r w:rsidRPr="00041A19">
              <w:rPr>
                <w:rStyle w:val="FontStyle11"/>
                <w:sz w:val="24"/>
                <w:szCs w:val="24"/>
              </w:rPr>
              <w:t>час в неделю)</w:t>
            </w:r>
          </w:p>
        </w:tc>
      </w:tr>
      <w:tr w:rsidR="00034B0B" w:rsidRPr="00953B38" w:rsidTr="00034B0B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0B" w:rsidRPr="00E56BDA" w:rsidRDefault="00034B0B" w:rsidP="005032F8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034B0B" w:rsidRPr="004333F5" w:rsidRDefault="00034B0B" w:rsidP="005032F8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0B" w:rsidRDefault="00034B0B" w:rsidP="00514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Ф.Ш.Гарифуллина</w:t>
            </w:r>
            <w:proofErr w:type="spellEnd"/>
            <w:r w:rsidRPr="00953B38">
              <w:rPr>
                <w:rFonts w:ascii="Times New Roman" w:hAnsi="Times New Roman"/>
                <w:sz w:val="24"/>
                <w:szCs w:val="24"/>
              </w:rPr>
              <w:t xml:space="preserve">, И.Х. </w:t>
            </w: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Мияссарова</w:t>
            </w:r>
            <w:proofErr w:type="spellEnd"/>
            <w:r w:rsidRPr="00953B38">
              <w:rPr>
                <w:rFonts w:ascii="Times New Roman" w:hAnsi="Times New Roman"/>
                <w:sz w:val="24"/>
                <w:szCs w:val="24"/>
              </w:rPr>
              <w:t xml:space="preserve"> Учебник «</w:t>
            </w:r>
            <w:r w:rsidRPr="00953B38">
              <w:rPr>
                <w:rFonts w:ascii="Times New Roman" w:hAnsi="Times New Roman"/>
                <w:sz w:val="24"/>
                <w:szCs w:val="24"/>
                <w:lang w:val="tt-RU"/>
              </w:rPr>
              <w:t>Әдәби уку</w:t>
            </w:r>
            <w:r w:rsidRPr="00953B38">
              <w:rPr>
                <w:rFonts w:ascii="Times New Roman" w:hAnsi="Times New Roman"/>
                <w:sz w:val="24"/>
                <w:szCs w:val="24"/>
              </w:rPr>
              <w:t>», Ч.1,2.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3класс,2013.</w:t>
            </w:r>
          </w:p>
          <w:p w:rsidR="00034B0B" w:rsidRPr="00A175DA" w:rsidRDefault="00034B0B" w:rsidP="0003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38">
              <w:rPr>
                <w:rFonts w:ascii="Times New Roman" w:hAnsi="Times New Roman"/>
                <w:sz w:val="24"/>
                <w:szCs w:val="24"/>
                <w:lang w:val="tt-RU"/>
              </w:rPr>
              <w:t>Әдәби уку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>: тетрад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 xml:space="preserve">– М. :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2B4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 w:rsidRPr="000752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2019г</w:t>
            </w:r>
          </w:p>
          <w:p w:rsidR="00034B0B" w:rsidRPr="00034B0B" w:rsidRDefault="00034B0B" w:rsidP="00034B0B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Ф.Ш.Гарифуллина</w:t>
            </w:r>
            <w:proofErr w:type="spellEnd"/>
            <w:r w:rsidRPr="00953B38">
              <w:rPr>
                <w:rFonts w:ascii="Times New Roman" w:hAnsi="Times New Roman"/>
                <w:sz w:val="24"/>
                <w:szCs w:val="24"/>
              </w:rPr>
              <w:t xml:space="preserve">, И.Х. </w:t>
            </w:r>
            <w:proofErr w:type="spellStart"/>
            <w:r w:rsidRPr="00953B38">
              <w:rPr>
                <w:rFonts w:ascii="Times New Roman" w:hAnsi="Times New Roman"/>
                <w:sz w:val="24"/>
                <w:szCs w:val="24"/>
              </w:rPr>
              <w:t>Мияссарова</w:t>
            </w:r>
            <w:proofErr w:type="spellEnd"/>
            <w:r w:rsidRPr="0095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B38">
              <w:rPr>
                <w:rFonts w:ascii="Times New Roman" w:hAnsi="Times New Roman"/>
                <w:sz w:val="24"/>
                <w:szCs w:val="24"/>
                <w:lang w:val="tt-RU"/>
              </w:rPr>
              <w:t>Әдәби уку</w:t>
            </w:r>
            <w:r w:rsidRPr="00A175DA">
              <w:rPr>
                <w:rFonts w:ascii="Times New Roman" w:hAnsi="Times New Roman"/>
                <w:sz w:val="24"/>
                <w:szCs w:val="24"/>
              </w:rPr>
              <w:t>: методическое пособие для 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еля. – М. : </w:t>
            </w:r>
            <w:r w:rsidRPr="000752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52B4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 w:rsidRPr="000752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,, 2014.</w:t>
            </w:r>
          </w:p>
        </w:tc>
      </w:tr>
      <w:tr w:rsidR="00034B0B" w:rsidRPr="00953B38" w:rsidTr="00514BCE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0B" w:rsidRPr="00E56BDA" w:rsidRDefault="00034B0B" w:rsidP="005032F8">
            <w:pPr>
              <w:pStyle w:val="Default"/>
              <w:rPr>
                <w:bCs/>
                <w:iCs/>
              </w:rPr>
            </w:pPr>
            <w:r>
              <w:lastRenderedPageBreak/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0B" w:rsidRDefault="00034B0B" w:rsidP="00034B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магнитная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ноутбук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проектор;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034B0B" w:rsidRPr="00953B38" w:rsidRDefault="00034B0B" w:rsidP="0003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демонстрационные пособия</w:t>
            </w:r>
            <w:r w:rsidR="00E353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E35301">
              <w:rPr>
                <w:rFonts w:ascii="Times New Roman" w:hAnsi="Times New Roman"/>
                <w:sz w:val="24"/>
                <w:szCs w:val="24"/>
              </w:rPr>
              <w:t>портреты татарских писателей;</w:t>
            </w:r>
            <w:r w:rsidRPr="00E353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видеофрагменты и другие информационные объекты, отражающие основные темы курса </w:t>
            </w:r>
            <w:r>
              <w:rPr>
                <w:rFonts w:ascii="Times New Roman" w:hAnsi="Times New Roman"/>
                <w:sz w:val="24"/>
                <w:szCs w:val="24"/>
              </w:rPr>
              <w:t>родной литературы на родном языке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3DE0" w:rsidRPr="00953B38" w:rsidRDefault="00813DE0" w:rsidP="00813DE0">
      <w:pPr>
        <w:rPr>
          <w:rFonts w:ascii="Times New Roman" w:hAnsi="Times New Roman"/>
          <w:sz w:val="24"/>
          <w:szCs w:val="24"/>
        </w:rPr>
      </w:pPr>
    </w:p>
    <w:p w:rsidR="00813DE0" w:rsidRPr="00953B38" w:rsidRDefault="00813DE0" w:rsidP="00813DE0">
      <w:pPr>
        <w:rPr>
          <w:rFonts w:ascii="Times New Roman" w:hAnsi="Times New Roman"/>
          <w:sz w:val="24"/>
          <w:szCs w:val="24"/>
        </w:rPr>
      </w:pPr>
    </w:p>
    <w:p w:rsidR="0010353D" w:rsidRDefault="0010353D" w:rsidP="00813DE0">
      <w:pPr>
        <w:ind w:left="-567" w:firstLine="567"/>
      </w:pPr>
    </w:p>
    <w:sectPr w:rsidR="0010353D" w:rsidSect="00813D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DE0"/>
    <w:rsid w:val="00034B0B"/>
    <w:rsid w:val="0010353D"/>
    <w:rsid w:val="00315FAA"/>
    <w:rsid w:val="00620BA5"/>
    <w:rsid w:val="00813DE0"/>
    <w:rsid w:val="00E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813D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813DE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813DE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qFormat/>
    <w:rsid w:val="00813D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813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813DE0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13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1"/>
    <w:qFormat/>
    <w:rsid w:val="00813DE0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813DE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34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роза</cp:lastModifiedBy>
  <cp:revision>3</cp:revision>
  <dcterms:created xsi:type="dcterms:W3CDTF">2019-09-13T22:07:00Z</dcterms:created>
  <dcterms:modified xsi:type="dcterms:W3CDTF">2019-09-15T10:21:00Z</dcterms:modified>
</cp:coreProperties>
</file>