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EF8" w:rsidRPr="002E6149" w:rsidRDefault="00D65D05" w:rsidP="002E6149">
      <w:pPr>
        <w:shd w:val="clear" w:color="auto" w:fill="FFFFFF"/>
        <w:spacing w:before="180" w:after="180" w:line="240" w:lineRule="auto"/>
        <w:ind w:left="-510"/>
        <w:jc w:val="center"/>
        <w:rPr>
          <w:b/>
        </w:rPr>
      </w:pPr>
      <w:r w:rsidRPr="00D65D05">
        <w:rPr>
          <w:rFonts w:ascii="Times New Roman" w:hAnsi="Times New Roman" w:cs="Times New Roman"/>
          <w:b/>
          <w:sz w:val="20"/>
          <w:szCs w:val="2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807.45pt;height:512.8pt" o:ole="">
            <v:imagedata r:id="rId9" o:title=""/>
          </v:shape>
          <o:OLEObject Type="Embed" ProgID="FoxitReader.Document" ShapeID="_x0000_i1027" DrawAspect="Content" ObjectID="_1699944800" r:id="rId10"/>
        </w:object>
      </w:r>
      <w:r w:rsidR="002E6149">
        <w:rPr>
          <w:rFonts w:ascii="Times New Roman" w:hAnsi="Times New Roman" w:cs="Times New Roman"/>
          <w:b/>
          <w:sz w:val="20"/>
          <w:szCs w:val="20"/>
        </w:rPr>
        <w:t xml:space="preserve">1. </w:t>
      </w:r>
      <w:r w:rsidR="00AD228B" w:rsidRPr="002E6149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 О</w:t>
      </w:r>
      <w:bookmarkStart w:id="0" w:name="_GoBack"/>
      <w:bookmarkEnd w:id="0"/>
      <w:r w:rsidR="00AD228B" w:rsidRPr="002E6149">
        <w:rPr>
          <w:rFonts w:ascii="Times New Roman" w:eastAsia="Calibri" w:hAnsi="Times New Roman" w:cs="Times New Roman"/>
          <w:b/>
          <w:sz w:val="24"/>
          <w:szCs w:val="24"/>
        </w:rPr>
        <w:t xml:space="preserve">СВОЕНИЯ </w:t>
      </w:r>
      <w:r w:rsidR="006A2937" w:rsidRPr="002E6149">
        <w:rPr>
          <w:rFonts w:ascii="Times New Roman" w:eastAsia="Calibri" w:hAnsi="Times New Roman" w:cs="Times New Roman"/>
          <w:b/>
          <w:sz w:val="24"/>
          <w:szCs w:val="24"/>
        </w:rPr>
        <w:t>УЧЕБНОГО ПРЕДМЕТА «ТЕХНОЛОГИЯ»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Учащийся научится с помощью учителя: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объяснять свои чувства и ощущения от наблюдения объектов, иллюстраций, результатов трудовой деятельности человека-мастера;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уважительно относиться к чужому мнению, к результатам труда мастеров;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понимать исторические традиции ремёсел, положительно относиться к людям ремесленных профессий.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Регулятивные УУД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Учащийся научится с помощью учителя: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определять цель деятельности на уроке;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выявлять и формулировать учебную проблему (в ходе анализа предъявляемых заданий, образцов изделий);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планировать практическую деятельность на уроке;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выполнять пробные поисковые действия (упражнения) для выявления оптимального решения проблемы (задачи);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предлагать конструкторско-технологические приёмы и способы выполнения отдельных этапов изготовления изделий (на основе продуктивных заданий в учебнике) из числа освоенных;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работая по совместно составленному плану, использовать необходимые средства (рисунки, технологические карты, приспособления и инструменты), осуществлять контроль точности выполнения операций (с помощью сложных по конфигурации шаблонов, чертёжных инструментов);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определять успешность выполнения своего задания (в диалоге с учителем).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Познавательные УУД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Учащийся научится с помощью учителя: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наблюдать конструкции и образы объектов природы и окружающего мира, традиции и творчество мастеров родного края;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сравнивать конструктивные и декоративные особенности предметов быта и осознавать их связь с выполняемыми утилитарными функциями, понимать особенности декоративно-прикладных изделий, называть используемые для рукотворной деятельности материалы;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понимать, что нужно использовать проблемно-поисковые практические упражнения для открытия нового знания и умения, исследовать конструктивные особенности изделий;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находить необходимую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информацию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в учебнике, так и в предложенных учителем словарях и энциклопедиях (в учебнике для 2 класса для этого предусмотрен словарь терминов, дополнительный познавательный материал);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выявлять конструкторско-технологические и декоративно-художественные особенности объектов (графических и реальных), искать наиболее целесообразные способы решения задач из числа освоенных;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самостоятельно делать простейшие обобщения и выводы.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Коммуникативные УУД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Учащийся научится с помощью учителя: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вести небольшой познавательный диалог по теме урока, коллективно анализировать изделия;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вступать в беседу и обсуждение на уроке и в жизни;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слушать учителя и одноклассников, высказывать своё мнение;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выполнять предлагаемые задания в паре, группе из 3-4 человек, договариваться, помогать одноклассникам.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1. Общекультурные и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общетрудовые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компетенции. Основы культуры труда. Самообслуживание.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Учащийся будет знать на уровне представлений: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– об элементарных общих правилах создания рукотворного мира (прочность, удобство, эстетическая выразительность — симметрия, асимметрия, равновесие, динамика);</w:t>
      </w:r>
      <w:proofErr w:type="gramEnd"/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 гармонии предметов и окружающей среды;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 профессиях мастеров родного края;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 характерных особенностях изученных видов декоративно-прикладного искусства.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Учащийся будет уметь: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самостоятельно отбирать материалы и инструменты для работы;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готовить рабочее место в соответствии с видом деятельности, поддерживать порядок во время работы, убирать рабочее место;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самостоятельно выполнять доступные задания с опорой на технологическую карту в предложенных ситуациях, опираясь на общие для всех простые правила поведения, делать выбор, какое мнение принять — своё или другое, высказанное в ходе обсуждения;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деятельности.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2. Технология ручной обработки материалов. Основы художественно-практической деятельности.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Учащийся будет знать: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обобщённые названия технологических операций: разметка, получение деталей из заготовки, сборка изделия, отделка;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названия и свойства материалов, которые учащиеся используют в своей работе;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происхождение натуральных тканей (лён, шерсть и др.) и их виды;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способы соединения деталей, изученные соединительные материалы;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основные характеристики простейшего чертежа;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линии чертежа (линия контура и надреза, линия выносная и размерная, линия сгиба, осевая и центровая, линия симметрии) и приёмы построения прямоугольника и окружности с помощью чертёжных инструментов;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названия, устройство и назначение чертёжных инструментов (линейка, угольник, циркуль).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Учащийся будет уметь: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читать простейшие чертежи (эскизы);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– выполнять экономную разметку с помощью чертёжных инструментов (линейка, угольник, циркуль) с опорой на простейший чертёж (эскиз);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оформлять изделия и соединять детали строчкой прямого и косого стежков и их вариантами;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решать несложные конструкторско-технологические задачи;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справляться с доступными практическими (технологическими) заданиями с опорой на образец, рисунки и технологическую карту.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3. Конструирование и моделирование.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Учащийся будет знать: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неподвижный и подвижный способы соединения деталей;</w:t>
      </w:r>
    </w:p>
    <w:p w:rsidR="006C4EF8" w:rsidRDefault="00AD228B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отличия макета от модели.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Учащийся будет уметь: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конструировать и моделировать изделия из различных материалов по модели, простейшему чертежу или эскизу;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определять способ соединения деталей и выполнять подвижное и неподвижное соединения известными способами.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5. Использование информационных технологий.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Учащийся будет знать:</w:t>
      </w:r>
    </w:p>
    <w:p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 назначении персонального компьютера, о поиске заданной информации с помощью взрослых.</w:t>
      </w:r>
    </w:p>
    <w:p w:rsidR="006C4EF8" w:rsidRDefault="006C4EF8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4EF8" w:rsidRDefault="002E6149">
      <w:pPr>
        <w:pStyle w:val="a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2. </w:t>
      </w:r>
      <w:r w:rsidR="00AD228B">
        <w:rPr>
          <w:rFonts w:ascii="Times New Roman" w:eastAsia="Calibri" w:hAnsi="Times New Roman" w:cs="Times New Roman"/>
          <w:b/>
          <w:sz w:val="24"/>
          <w:szCs w:val="24"/>
        </w:rPr>
        <w:t>СОДЕРЖАНИЕ УЧЕБНОГО ПРЕДМЕТА</w:t>
      </w:r>
    </w:p>
    <w:p w:rsidR="006C4EF8" w:rsidRDefault="006C4EF8">
      <w:pPr>
        <w:pStyle w:val="a8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1.Общекультурные и </w:t>
      </w:r>
      <w:proofErr w:type="spellStart"/>
      <w:r>
        <w:rPr>
          <w:rFonts w:ascii="Times New Roman" w:eastAsia="Calibri" w:hAnsi="Times New Roman" w:cs="Times New Roman"/>
          <w:b/>
          <w:i/>
          <w:sz w:val="24"/>
          <w:szCs w:val="24"/>
        </w:rPr>
        <w:t>общетрудовые</w:t>
      </w:r>
      <w:proofErr w:type="spellEnd"/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компетенции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(знания, умения и способы деятельности). Основы культуры труда, самообслуживания. Трудовая деятельность и её значение в жизни человека. Рукотворный мир как результат труда человека; разнообразие предметов рукотворного мира (архитектура, техника, предметы быта и декоративно-прикладного искусства и др. разных народов России и мира). 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профессии, традиции и творчество мастера в создании предметной среды (общее представление). Анализ задания, организация рабочего места, планирование трудового процесса. Рациональное размещение на рабочем месте материалов и инструментов. Отбор и анализ информации (из учебника и других дидактических материалов), её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подчинённый). Элементарная творческая и проектная деятельность (создание замысла, его детализация и воплощение). Несложные коллективные, групповые и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индивидуальные проекты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Результат проектной деятельности — изделия, услуги (например, помощь ветеранам, пенсионерам, инвалидам), праздники и т. п. Выполнение доступных работ по самообслуживанию, домашнему труду, оказание помощи младшим, сверстникам и взрослым.</w:t>
      </w:r>
      <w:proofErr w:type="gramEnd"/>
    </w:p>
    <w:p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2.Технология ручной обработки материалов</w:t>
      </w:r>
      <w:r>
        <w:rPr>
          <w:rFonts w:ascii="Times New Roman" w:eastAsia="Calibri" w:hAnsi="Times New Roman" w:cs="Times New Roman"/>
          <w:sz w:val="24"/>
          <w:szCs w:val="24"/>
        </w:rPr>
        <w:t>. Элементы графической грамоты. Общее понятие о материалах, их происхождении. Исследование элементарных физических, механических и технологических свойств материалов, используемых при выполнении практических работ. Многообразие материалов и их практическое применение в жизни.</w:t>
      </w:r>
    </w:p>
    <w:p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Подготовка материалов к работе. Экономное расходование материалов. Выбор 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изделия. Инструменты и приспособления для обработки материалов (знание названий используемых инструментов), знание и соблюдение правил их рационального и безопасного использования. 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Называние и выполнение основных технологических операций ручной обработки материалов: разметка (на глаз, по шаблону, лекалу, копированием; с помощью линейки, угольника, циркуля), обработка материала (отрывание, резание ножницами и канцелярским ножом, сгибание, складывание), сборка и соединение деталей (клеевое, ниточное, проволочное, винтовое), отделка изделия или его деталей (окрашивание, вышивка, аппликация и др.).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Умение читать инструкционную и технологическую карты и изготавливать изделие с опорой на неё.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Использование измерений и построений для решения практических задач. Виды условных графических изображений: рисунок, простейший чертёж, эскиз, развёртка, схема (их узнавание).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Назначение линий чертежа (контур, линия надреза, сгиба, размерная, осевая, центровая, разрыва).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Чтение условных графических изображений, чертежа. Разметка деталей с опорой на простейший чертёж, эскиз. Изготовление изделий по рисунку, простейшему чертежу или эскизу, схеме.</w:t>
      </w:r>
    </w:p>
    <w:p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3. Конструирование и моделирование.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Общее представление о мире техники (транспорт, машины и механизмы). Изделие, деталь изделия (общее представление). Понятие о конструкции изделия; различные виды конструкций и способов их сборки. Виды и способы соединения деталей. Основные требования к изделию (соответствие материала, конструкции и внешнего оформления назначению изделия). Конструирование и моделирование изделий из различных материалов по образцу, модели, рисунку, простейшему чертежу и по заданным условиям (конструкторско-технологическим, функциональным, декоративно-художественным и др.).</w:t>
      </w:r>
    </w:p>
    <w:p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4. Практика работы на компьютере.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Информация, её отбор и систематизация. Способы получения, хранения, переработки информации. 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Клавиатура, общее представление о правилах клавиатурного письма, пользование мышью, использование простейших средств текстового редактора. Простейшие приёмы поиска информации по ключевым словам, каталогам. Соблюдение безопасных приёмов труда при работе на компьютере; бережное отношение к техническим устройствам. Работа с ЭОР (электронными образовательными ресурсами), готовыми материалами на электронных носителях (С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D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/DVD).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Работа с простыми информационными объектами (текст, таблица, схема, рисунок), их преобразование, создание, сохранение, удаление.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Создание небольшого текста по интересной детям тематике. Вывод текста на принтер. Использование рисунков из ресурса компьютера. Освоение программ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Word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Power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Point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6C4EF8" w:rsidRDefault="006C4EF8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6149" w:rsidRDefault="002E6149">
      <w:pPr>
        <w:pStyle w:val="a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6149" w:rsidRDefault="002E6149">
      <w:pPr>
        <w:pStyle w:val="a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4EF8" w:rsidRPr="002E6149" w:rsidRDefault="002E6149">
      <w:pPr>
        <w:pStyle w:val="a8"/>
        <w:jc w:val="center"/>
        <w:rPr>
          <w:b/>
        </w:rPr>
      </w:pPr>
      <w:r w:rsidRPr="002E6149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3. </w:t>
      </w:r>
      <w:r w:rsidR="00AD228B" w:rsidRPr="002E6149">
        <w:rPr>
          <w:rFonts w:ascii="Times New Roman" w:eastAsia="Calibri" w:hAnsi="Times New Roman" w:cs="Times New Roman"/>
          <w:b/>
          <w:sz w:val="24"/>
          <w:szCs w:val="24"/>
        </w:rPr>
        <w:t xml:space="preserve">ТЕМАТИЧЕСКОЕ ПЛАНИРОВАНИЕ </w:t>
      </w:r>
    </w:p>
    <w:p w:rsidR="006C4EF8" w:rsidRDefault="006C4EF8">
      <w:pPr>
        <w:pStyle w:val="a8"/>
        <w:jc w:val="both"/>
        <w:rPr>
          <w:rFonts w:ascii="Times New Roman" w:hAnsi="Times New Roman"/>
          <w:sz w:val="24"/>
          <w:szCs w:val="24"/>
        </w:rPr>
      </w:pPr>
    </w:p>
    <w:tbl>
      <w:tblPr>
        <w:tblW w:w="1442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337"/>
        <w:gridCol w:w="9"/>
        <w:gridCol w:w="2682"/>
        <w:gridCol w:w="9"/>
        <w:gridCol w:w="983"/>
        <w:gridCol w:w="9"/>
        <w:gridCol w:w="983"/>
        <w:gridCol w:w="9"/>
        <w:gridCol w:w="1974"/>
        <w:gridCol w:w="9"/>
        <w:gridCol w:w="3103"/>
        <w:gridCol w:w="9"/>
        <w:gridCol w:w="224"/>
        <w:gridCol w:w="2185"/>
        <w:gridCol w:w="142"/>
      </w:tblGrid>
      <w:tr w:rsidR="006821BB" w:rsidTr="006821BB">
        <w:trPr>
          <w:trHeight w:val="4"/>
        </w:trPr>
        <w:tc>
          <w:tcPr>
            <w:tcW w:w="75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:rsidR="006821BB" w:rsidRPr="00AE6EF3" w:rsidRDefault="006821BB" w:rsidP="00AF25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6EF3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337" w:type="dxa"/>
            <w:vMerge w:val="restart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821BB" w:rsidRPr="00B417C8" w:rsidRDefault="006821BB" w:rsidP="00AF25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7C8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69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821BB" w:rsidRPr="00C80BE1" w:rsidRDefault="006821BB" w:rsidP="00AF25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821BB" w:rsidRDefault="006821BB" w:rsidP="00AF2529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урока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821BB" w:rsidRDefault="006821BB" w:rsidP="00AF2529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7655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6821BB" w:rsidRDefault="006821BB" w:rsidP="00AF25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видов деятельности учащегося</w:t>
            </w:r>
          </w:p>
        </w:tc>
      </w:tr>
      <w:tr w:rsidR="006821BB" w:rsidTr="006821BB">
        <w:trPr>
          <w:trHeight w:val="467"/>
        </w:trPr>
        <w:tc>
          <w:tcPr>
            <w:tcW w:w="75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:rsidR="006821BB" w:rsidRPr="00AE6EF3" w:rsidRDefault="006821BB" w:rsidP="00AF2529">
            <w:pPr>
              <w:pStyle w:val="a9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7" w:type="dxa"/>
            <w:vMerge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821BB" w:rsidRDefault="006821BB" w:rsidP="00AF25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1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821BB" w:rsidRPr="00C80BE1" w:rsidRDefault="006821BB" w:rsidP="00AF25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821BB" w:rsidRDefault="006821BB" w:rsidP="00AF25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821BB" w:rsidRDefault="006821BB" w:rsidP="00AF25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6821BB" w:rsidRDefault="006821BB" w:rsidP="00AF25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УУД</w:t>
            </w:r>
          </w:p>
        </w:tc>
        <w:tc>
          <w:tcPr>
            <w:tcW w:w="311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821BB" w:rsidRDefault="006821BB" w:rsidP="00AF2529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УУД</w:t>
            </w:r>
          </w:p>
        </w:tc>
        <w:tc>
          <w:tcPr>
            <w:tcW w:w="256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6821BB" w:rsidRDefault="006821BB" w:rsidP="00AF25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</w:t>
            </w:r>
          </w:p>
        </w:tc>
      </w:tr>
      <w:tr w:rsidR="00571E15" w:rsidTr="006821BB">
        <w:trPr>
          <w:trHeight w:val="95"/>
        </w:trPr>
        <w:tc>
          <w:tcPr>
            <w:tcW w:w="758" w:type="dxa"/>
            <w:tcBorders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571E15" w:rsidRPr="00AE6EF3" w:rsidRDefault="00571E15" w:rsidP="00AE6EF3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7" w:type="dxa"/>
            <w:gridSpan w:val="15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571E15" w:rsidRPr="00AE6EF3" w:rsidRDefault="00571E15" w:rsidP="00AE6EF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6E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Информационная мастерская (3ч)</w:t>
            </w:r>
          </w:p>
        </w:tc>
      </w:tr>
      <w:tr w:rsidR="006821BB" w:rsidTr="006821BB">
        <w:trPr>
          <w:trHeight w:val="2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Вспомним и обсудим. Изготовление изделия из природного материала.</w:t>
            </w:r>
          </w:p>
        </w:tc>
        <w:tc>
          <w:tcPr>
            <w:tcW w:w="26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BE1">
              <w:rPr>
                <w:rStyle w:val="11Arial10pt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Планируетпрактическую</w:t>
            </w:r>
            <w:proofErr w:type="spellEnd"/>
            <w:r w:rsidRPr="00C80BE1">
              <w:rPr>
                <w:rStyle w:val="11Arial10pt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работу и работает по составленному плану. Рождение замысла и образа. Подбор материалов. Реализация замыслов. Результаты творчества.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11Arial10pt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С помощью учителя</w:t>
            </w:r>
            <w:r>
              <w:rPr>
                <w:rStyle w:val="11Arial11pt"/>
                <w:rFonts w:ascii="Times New Roman" w:hAnsi="Times New Roman" w:cs="Times New Roman"/>
                <w:b w:val="0"/>
                <w:sz w:val="24"/>
                <w:szCs w:val="24"/>
              </w:rPr>
              <w:t xml:space="preserve"> находит наиболее целесообразные способы решения задач из числа освоенных</w:t>
            </w:r>
            <w:proofErr w:type="gramStart"/>
            <w:r>
              <w:rPr>
                <w:rStyle w:val="11Arial11pt"/>
                <w:rFonts w:ascii="Times New Roman" w:hAnsi="Times New Roman" w:cs="Times New Roman"/>
                <w:b w:val="0"/>
                <w:sz w:val="24"/>
                <w:szCs w:val="24"/>
              </w:rPr>
              <w:t>.С</w:t>
            </w:r>
            <w:proofErr w:type="gramEnd"/>
            <w:r>
              <w:rPr>
                <w:rStyle w:val="11Arial11pt"/>
                <w:rFonts w:ascii="Times New Roman" w:hAnsi="Times New Roman" w:cs="Times New Roman"/>
                <w:b w:val="0"/>
                <w:sz w:val="24"/>
                <w:szCs w:val="24"/>
              </w:rPr>
              <w:t>отрудничает в малых группах; положительно относиться к труду людей ремесленных профессий.</w:t>
            </w:r>
          </w:p>
        </w:tc>
        <w:tc>
          <w:tcPr>
            <w:tcW w:w="311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принимают и сохраняют целевые установки урока; следовать определенным правилам при выполнении изделия.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информацию из текстов заданную в явной форме; высказывать рассуждения, обосновывать и доказывать свой выбор.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лушать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собеседника понимать и/или принимать его точку зрения.</w:t>
            </w:r>
          </w:p>
        </w:tc>
        <w:tc>
          <w:tcPr>
            <w:tcW w:w="256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Объяснять свои чувства и ощущения от наблюдения объектов, иллюстраций, результатов трудовой деятельности человека-мастера.</w:t>
            </w:r>
          </w:p>
        </w:tc>
      </w:tr>
      <w:tr w:rsidR="006821BB" w:rsidTr="006821BB">
        <w:trPr>
          <w:trHeight w:val="6381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Знакомимся с компьютером. </w:t>
            </w:r>
          </w:p>
        </w:tc>
        <w:tc>
          <w:tcPr>
            <w:tcW w:w="26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компьютером. Компьютер – электронное устройство. </w:t>
            </w:r>
            <w:proofErr w:type="gramStart"/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Состав компьютера: системный блок, клавиатура, мышь, монитор, дополнительные устройства (принтер, сканер, колонки).</w:t>
            </w:r>
            <w:proofErr w:type="gramEnd"/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11Arial11pt"/>
                <w:rFonts w:ascii="Times New Roman" w:hAnsi="Times New Roman" w:cs="Times New Roman"/>
                <w:b w:val="0"/>
                <w:sz w:val="24"/>
                <w:szCs w:val="24"/>
              </w:rPr>
              <w:t xml:space="preserve">Выполняет предлагаемые задания в паре, группе; самостоятельно делает простейшие обобщения и </w:t>
            </w:r>
            <w:r>
              <w:rPr>
                <w:rStyle w:val="11Arial10pt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выводы.</w:t>
            </w:r>
            <w:r>
              <w:rPr>
                <w:rStyle w:val="11Arial11pt"/>
                <w:rFonts w:ascii="Times New Roman" w:hAnsi="Times New Roman" w:cs="Times New Roman"/>
                <w:b w:val="0"/>
                <w:sz w:val="24"/>
                <w:szCs w:val="24"/>
              </w:rPr>
              <w:t xml:space="preserve"> Определяет с помощью учителя и самостоятельно цель деятельности на уроке.</w:t>
            </w:r>
          </w:p>
        </w:tc>
        <w:tc>
          <w:tcPr>
            <w:tcW w:w="311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из предложенных вариантов наиболее рациональный способ выполнения изделия; выбирать средства для выполнения изделия под руководством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ознавательные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высказывать рассуждения, обосновывать и доказывать свой выбор, приводя факты, взятые из текста и иллюстраций учебника, осуществлять выбор наиболее эффективных способов решения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задач.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оценивать высказывания и действия партнера сравнивать их со своими высказываниями и поступками.</w:t>
            </w:r>
          </w:p>
        </w:tc>
        <w:tc>
          <w:tcPr>
            <w:tcW w:w="256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Уважительно относиться к чужому мнению, к результатам труда мастеров.</w:t>
            </w:r>
          </w:p>
        </w:tc>
      </w:tr>
      <w:tr w:rsidR="006821BB" w:rsidTr="006821BB">
        <w:trPr>
          <w:trHeight w:val="2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 – твой помощник.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Проверим себя.</w:t>
            </w:r>
          </w:p>
        </w:tc>
        <w:tc>
          <w:tcPr>
            <w:tcW w:w="2691" w:type="dxa"/>
            <w:gridSpan w:val="2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Знакомство с компьютером. Компьютер – электронное устройство. Практическая работа с компьютером. Поиск и создание файлов.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Default="006821BB" w:rsidP="00DA2A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11Arial11pt"/>
                <w:rFonts w:ascii="Times New Roman" w:hAnsi="Times New Roman" w:cs="Times New Roman"/>
                <w:b w:val="0"/>
                <w:sz w:val="24"/>
                <w:szCs w:val="24"/>
              </w:rPr>
              <w:t>Воспитание и развитие желания трудиться, уважительно относиться к чужому мнению. Понимает особенности работы с компьютером.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рефлексию своих действий по выполнению изделия при помощи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учеников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ознавательные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доказывать свой выбор, приводя факты, взятые из текста и иллюстраций учебника, осуществлять выбор наиболее эффективных способов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решения задач разного характера с учетом конкретных условий.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высказывания и действия партнера сравнивать их со своими высказываниями и поступками.</w:t>
            </w:r>
          </w:p>
        </w:tc>
        <w:tc>
          <w:tcPr>
            <w:tcW w:w="256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Понимать исторические традиции ремёсел, положительно относиться к людям ремесленных профессий.</w:t>
            </w:r>
          </w:p>
        </w:tc>
      </w:tr>
      <w:tr w:rsidR="00571E15" w:rsidTr="006821BB">
        <w:trPr>
          <w:trHeight w:val="2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:rsidR="00571E15" w:rsidRPr="00AE6EF3" w:rsidRDefault="00571E15" w:rsidP="00AE6EF3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7" w:type="dxa"/>
            <w:gridSpan w:val="15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571E15" w:rsidRPr="00D034A8" w:rsidRDefault="00571E15" w:rsidP="00D034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34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Мастерская скульптора (3 ч)</w:t>
            </w:r>
          </w:p>
        </w:tc>
      </w:tr>
      <w:tr w:rsidR="006821BB" w:rsidTr="006821BB">
        <w:trPr>
          <w:trHeight w:val="2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работает скульптор. Скульптура разных времен и народов.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скульптурных изделий из пластичных материалов.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Открывает новые знания. Изготавливает изделия с опорой на рисунки, инструкции, схемы. Проверяет изделия в действии, корректирует конструкцию и технологию изготовления. Понятия «скульптор», «скульптура». Материалы для скульптуры: стекло, мрамор, фарфор, бронза, глина, дерево, солома.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готовность к труду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саморазвитию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пираясь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освоенные изобразительные и конструкторско-технологические знания и умения, делает выбор способов реализации предложенного или собственного замысла.</w:t>
            </w:r>
          </w:p>
        </w:tc>
        <w:tc>
          <w:tcPr>
            <w:tcW w:w="33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принимают и сохраняют целевые установки урока; следовать определенным правилам при выполнении изделия.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высказывать рассуждения; обосновывать и доказывать свой выбор, приводя факты, взятые из текста и иллюстраций учебника.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приводить аргументы «за» и «против» под руководством учителя при совместных обсуждениях.</w:t>
            </w:r>
          </w:p>
        </w:tc>
        <w:tc>
          <w:tcPr>
            <w:tcW w:w="23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Pr="004B0ED8" w:rsidRDefault="006821BB" w:rsidP="00AE6EF3">
            <w:pPr>
              <w:widowControl w:val="0"/>
              <w:tabs>
                <w:tab w:val="left" w:pos="0"/>
                <w:tab w:val="left" w:pos="360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Воспитание патриотизма, чувства гордости за свою Родину, российский народ и историю России.</w:t>
            </w:r>
          </w:p>
        </w:tc>
      </w:tr>
      <w:tr w:rsidR="006821BB" w:rsidTr="006821BB">
        <w:trPr>
          <w:trHeight w:val="4952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Статуэтки.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изделий в технике намазывания пластилина на пластиковую заготовку.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 xml:space="preserve">Открывает новые знания. Изготавливает изделия с опорой на рисунки, инструкции, схемы. Проверяет изделия в действии, корректирует конструкцию и технологию изготовления. Народные промыслы: дымковская игрушка, </w:t>
            </w:r>
            <w:proofErr w:type="spellStart"/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каргопольская</w:t>
            </w:r>
            <w:proofErr w:type="spellEnd"/>
            <w:r w:rsidRPr="00C80BE1">
              <w:rPr>
                <w:rFonts w:ascii="Times New Roman" w:hAnsi="Times New Roman" w:cs="Times New Roman"/>
                <w:sz w:val="24"/>
                <w:szCs w:val="24"/>
              </w:rPr>
              <w:t xml:space="preserve"> игрушка, </w:t>
            </w:r>
            <w:proofErr w:type="spellStart"/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филимоновская</w:t>
            </w:r>
            <w:proofErr w:type="spellEnd"/>
            <w:r w:rsidRPr="00C80BE1">
              <w:rPr>
                <w:rFonts w:ascii="Times New Roman" w:hAnsi="Times New Roman" w:cs="Times New Roman"/>
                <w:sz w:val="24"/>
                <w:szCs w:val="24"/>
              </w:rPr>
              <w:t xml:space="preserve"> игрушка, северная резьба по кости, гжельский фарфор. Понятие «статуэтка».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готовность к труду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саморазвитию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пираясь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освоенные изобразительные и конструкторско-технологические знания и умения, делает выбор способов реализации предложенного или собственного замысла.</w:t>
            </w:r>
          </w:p>
        </w:tc>
        <w:tc>
          <w:tcPr>
            <w:tcW w:w="3336" w:type="dxa"/>
            <w:gridSpan w:val="3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средства для выполнения изделия под руководством учителя.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аналогии между изучаемым материалом и собственным опытом.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оценивать высказывания и действия партнера сравнивать их со своими высказываниями и поступками.</w:t>
            </w:r>
          </w:p>
        </w:tc>
        <w:tc>
          <w:tcPr>
            <w:tcW w:w="2327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6821BB" w:rsidRPr="004B0ED8" w:rsidRDefault="006821BB" w:rsidP="00AE6EF3">
            <w:pPr>
              <w:widowControl w:val="0"/>
              <w:tabs>
                <w:tab w:val="left" w:pos="0"/>
                <w:tab w:val="left" w:pos="360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      </w:r>
          </w:p>
        </w:tc>
      </w:tr>
      <w:tr w:rsidR="006821BB" w:rsidTr="006821BB">
        <w:trPr>
          <w:trHeight w:val="853"/>
        </w:trPr>
        <w:tc>
          <w:tcPr>
            <w:tcW w:w="75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Рельеф и его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онструируем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фольги.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Проверим себя.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Опираясь на освоенные изобразительные и конструкторско-технологические знания и умения, делает выбор способов реализации предложенного или собственного замысла. Виды рельефа: контррельеф, барельеф, горельеф. Конструирование из фольги.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Открывает новые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зготавливает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изделия с опорой на рисунки, инструкции,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схемы.Проверяет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изделия в действии, корректирует конструкцию и технологию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изготовления.Формирует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труду и саморазвитию.</w:t>
            </w:r>
          </w:p>
        </w:tc>
        <w:tc>
          <w:tcPr>
            <w:tcW w:w="3336" w:type="dxa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8B72C9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рефлексию своих действий по выполнению изделия при помощи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учеников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ознавательные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высказывать суждения о свойствах объектов, его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строении.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формулировать высказывания, задавать вопросы адекватные ситуации и учебной задачи; проявлять инициативу в ситуации общения.</w:t>
            </w:r>
          </w:p>
        </w:tc>
        <w:tc>
          <w:tcPr>
            <w:tcW w:w="232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Pr="004B0ED8" w:rsidRDefault="006821B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Формирование уважительного отношения к иному мнению, истории и культуре других народов.</w:t>
            </w:r>
          </w:p>
        </w:tc>
      </w:tr>
      <w:tr w:rsidR="00571E15" w:rsidTr="006821BB">
        <w:trPr>
          <w:trHeight w:val="2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:rsidR="00571E15" w:rsidRPr="00AE6EF3" w:rsidRDefault="00571E15" w:rsidP="00AE6EF3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571E15" w:rsidRPr="00AE6EF3" w:rsidRDefault="00571E15" w:rsidP="00AE6E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6E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Мастерская рукодельницы (10 ч)</w:t>
            </w:r>
          </w:p>
        </w:tc>
      </w:tr>
      <w:tr w:rsidR="006821BB" w:rsidTr="006821BB">
        <w:trPr>
          <w:trHeight w:val="1562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Вышивка и вышивание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Вышивка «Болгарский крест» - вариант строчки косого стежка.</w:t>
            </w:r>
          </w:p>
        </w:tc>
        <w:tc>
          <w:tcPr>
            <w:tcW w:w="26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Рукоделие «вышивание». Элементы узора. Техника вышивания в разных регионах России. Наблюдает и сравнивает разные вышивки, строчку косого стежка и ее вариант «Болгарский крест».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нализирует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образцы изделий с опорой на памятку (конструктивные особенности и технология изготовления); организовывает рабочее место.</w:t>
            </w:r>
          </w:p>
        </w:tc>
        <w:tc>
          <w:tcPr>
            <w:tcW w:w="311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E94124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принимают и сохраняют целевые установки урока.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знаки, символы, схемы для работы с материалами учебника.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лушать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собеседника понимать и/или принимать его точку зрения.</w:t>
            </w:r>
          </w:p>
        </w:tc>
        <w:tc>
          <w:tcPr>
            <w:tcW w:w="255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6821BB" w:rsidRPr="004B0ED8" w:rsidRDefault="006821BB" w:rsidP="00AE6EF3">
            <w:pPr>
              <w:widowControl w:val="0"/>
              <w:tabs>
                <w:tab w:val="left" w:pos="0"/>
                <w:tab w:val="left" w:pos="360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Воспитание патриотизма, чувства гордости за свою Родину, российский народ и историю России.</w:t>
            </w:r>
          </w:p>
        </w:tc>
      </w:tr>
      <w:tr w:rsidR="006821BB" w:rsidTr="006821BB">
        <w:trPr>
          <w:trHeight w:val="14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Строчка петельного стежка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Изделие с разметкой деталей кроя по лекалам и применением строчки петельного стежка.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Рукоделие «вышивание». Элементы узора. Техника вышивания в разных регионах России. Наблюдает и сравнивает разные вышивки. Варианты петельного стежка.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Планирует практическую работу и работает по составленному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тбирает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необходимые материалы для изделия, обосновывает свой выбор. Оценивает свою работу и работу одноклассников.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рефлексию своих действий по выполнению изделия при помощи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учеников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ознавательные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высказывать суждения о свойствах объектов, его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строении.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формулировать высказывания, задавать вопросы адекватные ситуации и учебной задачи; проявлять инициативу в ситуации общения.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6821BB" w:rsidRPr="004B0ED8" w:rsidRDefault="006821BB" w:rsidP="00AE6EF3">
            <w:pPr>
              <w:widowControl w:val="0"/>
              <w:tabs>
                <w:tab w:val="left" w:pos="0"/>
                <w:tab w:val="left" w:pos="360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учения.</w:t>
            </w:r>
          </w:p>
        </w:tc>
      </w:tr>
      <w:tr w:rsidR="006821BB" w:rsidTr="006821BB">
        <w:trPr>
          <w:trHeight w:val="1278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Строчка петельного стежка.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Изделие с разметкой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деталей кроя по лекалам и применением строчки петельного стежка.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Рукоделие «вышивание». Элементы узора. Техника вышивания в разных регионах </w:t>
            </w:r>
            <w:r w:rsidRPr="00C80B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России. Наблюдает и сравнивает разные вышивки. Варианты петельного стежка.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Планирует практическую работу и работает по составленному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тбирает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необходимые материалы для изделия, обосновывает свой выбор. Оценивает свою работу и работу одноклассников.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рефлексию своих действий по выполнению изделия при помощи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учеников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ознавательные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высказывать суждения о свойствах объектов, его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строении.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формулировать высказывания, задавать вопросы адекватные ситуации и учебной задачи; проявлять инициативу в ситуации общения.</w:t>
            </w:r>
          </w:p>
        </w:tc>
        <w:tc>
          <w:tcPr>
            <w:tcW w:w="255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Pr="004B0ED8" w:rsidRDefault="006821B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lastRenderedPageBreak/>
              <w:t xml:space="preserve">Развитие самостоятельности и личной ответственности за свои поступки, в том </w:t>
            </w: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lastRenderedPageBreak/>
              <w:t>числе в информационной деятельности, на основе представлений о нравственных нормах, социальной справедливости и свободе.</w:t>
            </w:r>
          </w:p>
        </w:tc>
      </w:tr>
      <w:tr w:rsidR="006821BB" w:rsidTr="006821BB">
        <w:trPr>
          <w:trHeight w:val="840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Пришивание пуговиц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Изготовление изделия с использованием пуговиц с дырочками.</w:t>
            </w:r>
          </w:p>
        </w:tc>
        <w:tc>
          <w:tcPr>
            <w:tcW w:w="26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Изготовление изделия с использованием пуговиц с дырочками. Пуговица – древнее изобретение человека. Виды застёжек. Варианты пришивания пуговиц.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Наблюдает и сравнивает разные способы пришивания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пуговиц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;о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ткрывает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новые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знания;оценивает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свою работу и работу одноклассников.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E94124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принимают и сохраняют целевые установки урока.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знаки, символы, схемы для работы с материалами учебника.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слушать собеседника понимать и/или принимать его точку зрения.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Pr="004B0ED8" w:rsidRDefault="006821B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Формирование эстетических потребностей, ценностей и чувств.</w:t>
            </w:r>
          </w:p>
        </w:tc>
      </w:tr>
      <w:tr w:rsidR="006821BB" w:rsidTr="006821BB">
        <w:trPr>
          <w:trHeight w:val="4384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Наши проекты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Подарок малышам «Волшебное дерево».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изделия сложной конструкции с отделкой пуговицами.</w:t>
            </w:r>
          </w:p>
        </w:tc>
        <w:tc>
          <w:tcPr>
            <w:tcW w:w="2691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Изготовление изделия сложной конструкции с отделкой пуговицами. Игра для малышей «Волшебное дерево».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Устанавливает связь между целью деятельности и ее результатом. Самостоятельно: анализирует образцы изделий с опорой на схему.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следовать определенным правилам при выполнении изделия.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анализ изделий и определять или дополнять последовательность их выполнения под руководством учителя и/или самостоятельно.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слушать собеседника понимать и/или принимать его точку зрения.</w:t>
            </w:r>
          </w:p>
        </w:tc>
        <w:tc>
          <w:tcPr>
            <w:tcW w:w="2551" w:type="dxa"/>
            <w:gridSpan w:val="3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6821BB" w:rsidRPr="004B0ED8" w:rsidRDefault="006821B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 xml:space="preserve">Развитие навыков сотрудничества </w:t>
            </w:r>
            <w:proofErr w:type="gramStart"/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со</w:t>
            </w:r>
            <w:proofErr w:type="gramEnd"/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 xml:space="preserve"> взрослыми и сверстниками в разных социальных ситуациях, умения не создавать конфликтов и находить выходы из спорных ситуаций.</w:t>
            </w:r>
          </w:p>
        </w:tc>
      </w:tr>
      <w:tr w:rsidR="006821BB" w:rsidTr="006821BB">
        <w:trPr>
          <w:trHeight w:val="276"/>
        </w:trPr>
        <w:tc>
          <w:tcPr>
            <w:tcW w:w="75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швейной машины.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изделия из тонкого трикотажа с использованием способа стяжки деталей.</w:t>
            </w:r>
          </w:p>
        </w:tc>
        <w:tc>
          <w:tcPr>
            <w:tcW w:w="269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Швейная машина – основной инструмент для шитья. Функции швейных машин: соединение деталей, вышивка, обмётка. Виды швейных машин: бытовые, промышленные. Изготовление изделия из тонкого трикотажа с использованием способа стяжки деталей.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нализирует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образцы изделий с опорой на памятку (конструктивные особенности и технология изготовления);организовывает рабочее место в зависимости от конструктивных особенностей изделия.</w:t>
            </w:r>
          </w:p>
        </w:tc>
        <w:tc>
          <w:tcPr>
            <w:tcW w:w="3112" w:type="dxa"/>
            <w:gridSpan w:val="2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из предложенных вариантов наиболее рациональный способ выполнения изделия.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высказывать рассуждения.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слушать собеседника понимать и/или принимать его точку зрения.</w:t>
            </w:r>
          </w:p>
        </w:tc>
        <w:tc>
          <w:tcPr>
            <w:tcW w:w="2551" w:type="dxa"/>
            <w:gridSpan w:val="3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</w:tcPr>
          <w:p w:rsidR="006821BB" w:rsidRPr="004B0ED8" w:rsidRDefault="006821B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Формирование установки на безопасный и здоровый образ жизни.</w:t>
            </w:r>
          </w:p>
        </w:tc>
      </w:tr>
      <w:tr w:rsidR="006821BB" w:rsidTr="006821BB">
        <w:trPr>
          <w:trHeight w:val="3839"/>
        </w:trPr>
        <w:tc>
          <w:tcPr>
            <w:tcW w:w="75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1" w:type="dxa"/>
            <w:gridSpan w:val="2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gridSpan w:val="2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2" w:type="dxa"/>
            <w:gridSpan w:val="2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1BB" w:rsidTr="006821BB">
        <w:trPr>
          <w:trHeight w:val="2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Секреты швейной машины.</w:t>
            </w:r>
          </w:p>
        </w:tc>
        <w:tc>
          <w:tcPr>
            <w:tcW w:w="26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Швейная машина – основной инструмент для шитья. Передачи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вращения с одного колеса на другое: ремённая, зубчатая, цепная. Изготовление изделия из тонкого трикотажа с использованием способа стяжки деталей.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Комбинированный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Знакомится с профессиями, учится уважать </w:t>
            </w:r>
            <w:r w:rsidRPr="00C80B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 мастеров. Самостоятельно: анализирует образцы изделий с опорой на схему.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4D0D66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средства для выполнения изделия под руководством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знаки, символы, схемы для работы с материалами учебника.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высказывания и действия партнера сравнивать их со своими высказываниями и поступками.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lastRenderedPageBreak/>
              <w:t xml:space="preserve">Формирование целостного, социально </w:t>
            </w: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lastRenderedPageBreak/>
              <w:t>ориентированного взгляда на мир в его органичном единстве и разнообразии природы, народов, культур и религий.</w:t>
            </w:r>
          </w:p>
        </w:tc>
      </w:tr>
      <w:tr w:rsidR="006821BB" w:rsidTr="006821BB">
        <w:trPr>
          <w:trHeight w:val="4166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Футляры.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футляра из плотного материала с застежкой из бусины или пуговицы.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 xml:space="preserve">Отбирает необходимые материалы для изделия, обосновывает свой выбор.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футляра из плотного материала с застежкой из бусины или пуговицы. Футляр – коробочка, чехол для хранения чего-нибудь.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Планирует практическую работу и работает по составленному плану. Оценивает свою работу и работу одноклассников.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4D0D66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следовать определенным правилам при выполнении изделия.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знаки, символы, схемы для работы с материалами учебника.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высказывания и действия партнера сравнивать их со своими высказываниями и поступками.</w:t>
            </w:r>
          </w:p>
        </w:tc>
        <w:tc>
          <w:tcPr>
            <w:tcW w:w="2551" w:type="dxa"/>
            <w:gridSpan w:val="3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6821BB" w:rsidRPr="004B0ED8" w:rsidRDefault="006821BB" w:rsidP="00AE6EF3">
            <w:pPr>
              <w:widowControl w:val="0"/>
              <w:tabs>
                <w:tab w:val="left" w:pos="0"/>
                <w:tab w:val="left" w:pos="360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учения.</w:t>
            </w:r>
          </w:p>
        </w:tc>
      </w:tr>
      <w:tr w:rsidR="006821BB" w:rsidTr="006821BB">
        <w:trPr>
          <w:trHeight w:val="274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Футляры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роверим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себя.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 xml:space="preserve">Отбирает необходимые материалы для изделия, обосновывает свой выбор.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Ключница – маленький футляр-сумочка для хранения ключей.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Планирует практическую работу и работает по составленному плану. Оценивает свою работу и работу одноклассников.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4D0D66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следовать определенным правилам при выполнении изделия.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роводить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 изделий и определять или дополнять последовательность их выполнения под руководством учителя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и/или самостоятельно.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высказывания и действия партнера сравнивать их со своими высказываниями и поступками.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</w:tcPr>
          <w:p w:rsidR="006821BB" w:rsidRPr="004B0ED8" w:rsidRDefault="006821B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lastRenderedPageBreak/>
              <w:t xml:space="preserve">Развитие самостоятельности и личной ответственности за свои поступки, в том числе в информационной деятельности, на основе представлений </w:t>
            </w: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lastRenderedPageBreak/>
              <w:t>о нравственных нормах, социальной справедливости и свободе.</w:t>
            </w:r>
          </w:p>
        </w:tc>
      </w:tr>
      <w:tr w:rsidR="006821BB" w:rsidTr="006821BB">
        <w:trPr>
          <w:trHeight w:val="557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Наши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проекты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одвеска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 xml:space="preserve">Отбирает необходимые материалы для изделия, обосновывает свой выбор.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украшения для новогодней ёлочки: подвеска.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Планирует практическую работу и работает по составленному плану. Оценивает свою работу и работу одноклассников.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4D0D66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следовать определенным правилам при выполнении изделия; выбирать из предложенных вариантов наиболее рациональный способ выполнения изделия.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роводить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 изделий и определять или дополнять последовательность их выполнения под руководством учителя и/или самостоятельно; высказывать рассуждения.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высказывания и действия партнера сравнивать их со своими высказываниями и поступками.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Pr="004B0ED8" w:rsidRDefault="006821B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Формирование эстетических потребностей, ценностей и чувств.</w:t>
            </w:r>
          </w:p>
        </w:tc>
      </w:tr>
      <w:tr w:rsidR="00571E15" w:rsidTr="006821BB">
        <w:trPr>
          <w:trHeight w:val="557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</w:tcPr>
          <w:p w:rsidR="00571E15" w:rsidRPr="00AE6EF3" w:rsidRDefault="00571E15" w:rsidP="00AE6EF3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7" w:type="dxa"/>
            <w:gridSpan w:val="15"/>
            <w:tcBorders>
              <w:top w:val="single" w:sz="4" w:space="0" w:color="00000A"/>
              <w:left w:val="single" w:sz="4" w:space="0" w:color="auto"/>
              <w:right w:val="single" w:sz="4" w:space="0" w:color="00000A"/>
            </w:tcBorders>
          </w:tcPr>
          <w:p w:rsidR="00571E15" w:rsidRPr="00AE6EF3" w:rsidRDefault="00571E15" w:rsidP="00AE6E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6E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Мастерская инженеров-конструкторов, строителей, декораторов (13 ч)</w:t>
            </w:r>
          </w:p>
        </w:tc>
      </w:tr>
      <w:tr w:rsidR="006821BB" w:rsidTr="006821BB">
        <w:trPr>
          <w:gridAfter w:val="1"/>
          <w:wAfter w:w="142" w:type="dxa"/>
          <w:trHeight w:val="2683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Строительство и украшение дома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Здания различного назначения. Зависимость способа постройки и облик от назначения здания. Общие конструктивные особенности строений. Зависимость декора и отделки от конструкции сооружения. Разборная конструкция жилища: юрта, чум, яранга.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Внимательно рассматривает и анализирует простые по конструкции образцы и находить адекватные способы работы по их воссозданию.</w:t>
            </w:r>
          </w:p>
        </w:tc>
        <w:tc>
          <w:tcPr>
            <w:tcW w:w="311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4D0D66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принимают и сохраняют целевые установки урока.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сравнение и классификацию по самостоятельно выбранным критериям.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слушать собеседника понимать и/или принимать его точку зрения.</w:t>
            </w:r>
          </w:p>
        </w:tc>
        <w:tc>
          <w:tcPr>
            <w:tcW w:w="24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Pr="004B0ED8" w:rsidRDefault="006821B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Формирование уважительного отношения к иному мнению, истории и культуре других народов.</w:t>
            </w:r>
          </w:p>
        </w:tc>
      </w:tr>
      <w:tr w:rsidR="006821BB" w:rsidTr="006821BB">
        <w:trPr>
          <w:gridAfter w:val="1"/>
          <w:wAfter w:w="142" w:type="dxa"/>
          <w:trHeight w:val="4416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Объём и объёмные формы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Развёртка.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8B7BC3" w:rsidRDefault="006821BB" w:rsidP="00AE6E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BC3">
              <w:rPr>
                <w:rFonts w:ascii="Times New Roman" w:hAnsi="Times New Roman" w:cs="Times New Roman"/>
                <w:sz w:val="24"/>
                <w:szCs w:val="24"/>
              </w:rPr>
              <w:t>Профессия инженера-конструктора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Объекты моделирования: дома, машины, мебель, мосты. Форма будущего изделия. Изображения плоские и объёмные. Развёртка коробки (призмы).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С помощью учителя: наблюдает и сравнивает, обсуждает конструктивные особенности, материалы и технологию изготовления.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дополнять слайдовый или текстовый план выполнения изделия, предложенный в учебнике недостающими или промежуточными этапами под руководством учителя или самостоятельно.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знаки, символы, схемы для работы с материалами учебника.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слушать собеседника понимать и/или принимать его точку зрения.</w:t>
            </w:r>
          </w:p>
        </w:tc>
        <w:tc>
          <w:tcPr>
            <w:tcW w:w="2409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6821BB" w:rsidRPr="004B0ED8" w:rsidRDefault="006821BB" w:rsidP="00AE6EF3">
            <w:pPr>
              <w:widowControl w:val="0"/>
              <w:tabs>
                <w:tab w:val="left" w:pos="0"/>
                <w:tab w:val="left" w:pos="360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учения.</w:t>
            </w:r>
          </w:p>
        </w:tc>
      </w:tr>
      <w:tr w:rsidR="006821BB" w:rsidTr="006821BB">
        <w:trPr>
          <w:gridAfter w:val="1"/>
          <w:wAfter w:w="142" w:type="dxa"/>
          <w:trHeight w:val="699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Подарочные упаковки.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коробок-упаковок призматических форм из картона.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Культура упаковки подарка. Изготовление коробок-упаковок призматических форм из картона. Чертёж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развёртки.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учителя: наблюдает и сравнивает, обсуждает </w:t>
            </w:r>
            <w:r w:rsidRPr="00C80B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конструктивные особенности, материалы и технологию изготовления; отделяет </w:t>
            </w:r>
            <w:proofErr w:type="gramStart"/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известное</w:t>
            </w:r>
            <w:proofErr w:type="gramEnd"/>
            <w:r w:rsidRPr="00C80BE1">
              <w:rPr>
                <w:rFonts w:ascii="Times New Roman" w:hAnsi="Times New Roman" w:cs="Times New Roman"/>
                <w:sz w:val="24"/>
                <w:szCs w:val="24"/>
              </w:rPr>
              <w:t xml:space="preserve"> от неизвестного; открывает новые знания и умения решать задачи.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следовать определенным правилам при выполнении изделия.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анализ изделий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определять или дополнять последовательность их выполнения под руководством учителя и/или самостоятельно.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высказывания и действия партнера сравнивать их со своими высказываниями и поступками.</w:t>
            </w:r>
          </w:p>
        </w:tc>
        <w:tc>
          <w:tcPr>
            <w:tcW w:w="24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6821BB" w:rsidRPr="004B0ED8" w:rsidRDefault="006821B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lastRenderedPageBreak/>
              <w:t xml:space="preserve">Развитие навыков сотрудничества </w:t>
            </w:r>
            <w:proofErr w:type="gramStart"/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со</w:t>
            </w:r>
            <w:proofErr w:type="gramEnd"/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 xml:space="preserve"> взрослыми и сверстниками в разных социальных </w:t>
            </w: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lastRenderedPageBreak/>
              <w:t>ситуациях, умения не создавать конфликтов и находить выходы из спорных ситуаций.</w:t>
            </w:r>
          </w:p>
        </w:tc>
      </w:tr>
      <w:tr w:rsidR="006821BB" w:rsidTr="006821BB">
        <w:trPr>
          <w:gridAfter w:val="1"/>
          <w:wAfter w:w="142" w:type="dxa"/>
          <w:trHeight w:val="2192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Декорирование (украшение) готовых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упаковки подарка. Изготовление коробок-упаковок призматических форм из картона. Чертёж развёртки. Украшение коробки.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Устанавливает связь между целью деятельности и ее результатом. Принимает и сохраняет учебную задачу.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из предложенных вариантов наиболее рациональный способ выполнения изделия.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анализ изделий и определять или дополнять последовательность их выполнения под руководством учителя и/или самостоятельно.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слушать собеседника понимать и/или принимать его точку зрения.</w:t>
            </w:r>
          </w:p>
        </w:tc>
        <w:tc>
          <w:tcPr>
            <w:tcW w:w="24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Формирование установки на безопасный и здоровый образ жизни.</w:t>
            </w:r>
          </w:p>
        </w:tc>
      </w:tr>
      <w:tr w:rsidR="006821BB" w:rsidTr="006821BB">
        <w:trPr>
          <w:gridAfter w:val="1"/>
          <w:wAfter w:w="142" w:type="dxa"/>
          <w:trHeight w:val="2418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 из сложных развёрток.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сложных развёрток. Машина – сложный механизм. Модель автомобиля.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Договаривается и приходит к общему решению в совместной деятельности, в том числе в ситуации столкновения интересов.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FC24BF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рефлексию своих действий по выполнению изделия при помощи учеников.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анализ изделий и определять или дополнять последовательность их выполнения под руководством учителя и/или самостоятельно.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высказывания и действия партнера сравнивать их со своими высказываниями и поступками.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</w:tcPr>
          <w:p w:rsidR="006821BB" w:rsidRPr="004B0ED8" w:rsidRDefault="006821B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Формирование эстетических потребностей, ценностей и чувств.</w:t>
            </w:r>
          </w:p>
        </w:tc>
      </w:tr>
      <w:tr w:rsidR="006821BB" w:rsidTr="006821BB">
        <w:trPr>
          <w:gridAfter w:val="1"/>
          <w:wAfter w:w="142" w:type="dxa"/>
          <w:trHeight w:val="2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из сложных развёрток.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из сложных развёрток. Прочность конструкции. Модели, собираемые из детских конструкторов. Разнообразие деталей: плоские, уголковые, круглые, плиты, скобы. Крепёжные детали: винты, болты, гайки. Инструменты: отвёртка, гаечный ключ.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Самостоятельно: анализирует образцы изделий с опорой на памятку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организовывает рабочее место в зависимости от конструктивных особенностей изделия.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принимают и сохраняют целевые установки урока.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знаки, символы, схемы для работы с материалами учебника.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слушать собеседника понимать и/или принимать его точку зрения.</w:t>
            </w:r>
          </w:p>
        </w:tc>
        <w:tc>
          <w:tcPr>
            <w:tcW w:w="24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Формирование установки на безопасный и здоровый образ жизни.</w:t>
            </w:r>
          </w:p>
        </w:tc>
      </w:tr>
      <w:tr w:rsidR="006821BB" w:rsidTr="006821BB">
        <w:trPr>
          <w:gridAfter w:val="1"/>
          <w:wAfter w:w="142" w:type="dxa"/>
          <w:trHeight w:val="4126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 и конструкции. Виды и способы соединения деталей конструкции.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 и конструкции. Виды и способы соединения деталей конструкции: подвижные и неподвижные. Соединения прочные и непрочные.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Конргайка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треугольник жёсткости, уголок.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Самостоятельно: анализирует образцы изделий с опорой на памятку (конструктивные особенности и технология изготовления); организовывает рабочее место в зависимости от конструктивных особенностей изделия.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следовать определенным правилам при выполнении изделия.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высказывать рассуждения.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слушать собеседника понимать и/или принимать его точку зрения.</w:t>
            </w:r>
          </w:p>
        </w:tc>
        <w:tc>
          <w:tcPr>
            <w:tcW w:w="2409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6821BB" w:rsidRPr="004B0ED8" w:rsidRDefault="006821B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      </w:r>
          </w:p>
        </w:tc>
      </w:tr>
      <w:tr w:rsidR="006821BB" w:rsidTr="006821BB">
        <w:trPr>
          <w:gridAfter w:val="1"/>
          <w:wAfter w:w="142" w:type="dxa"/>
          <w:trHeight w:val="4258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 и конструкции. Виды и способы соединения деталей конструкции.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 и конструкции. Виды и способы соединения деталей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конструкции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способы соединения деталей конструкции: подвижные и неподвижные. </w:t>
            </w: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 xml:space="preserve">Планирует практическую работу и работает по составленному плану.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Отбирает необходимые материалы для изделия, обосновывает свой выбор. Договаривается и помогает одноклассникам в совместной работе.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из предложенных вариантов наиболее рациональный способ выполнения изделия.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обосновывать и доказывать свой выбор, приводя факты, взятые из текста и иллюстраций учебника.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слушать собеседника понимать и/или принимать его точку зрения.</w:t>
            </w:r>
          </w:p>
        </w:tc>
        <w:tc>
          <w:tcPr>
            <w:tcW w:w="2409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Pr="004B0ED8" w:rsidRDefault="006821B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 xml:space="preserve">Развитие навыков сотрудничества </w:t>
            </w:r>
            <w:proofErr w:type="gramStart"/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со</w:t>
            </w:r>
            <w:proofErr w:type="gramEnd"/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 xml:space="preserve"> взрослыми и сверстниками в разных социальных ситуациях, умения не создавать конфликтов и находить выходы из спорных ситуаций.</w:t>
            </w:r>
          </w:p>
        </w:tc>
      </w:tr>
      <w:tr w:rsidR="006821BB" w:rsidTr="006821BB">
        <w:trPr>
          <w:gridAfter w:val="1"/>
          <w:wAfter w:w="142" w:type="dxa"/>
          <w:trHeight w:val="3588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Наши проекты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Парад военной техники. </w:t>
            </w:r>
          </w:p>
        </w:tc>
        <w:tc>
          <w:tcPr>
            <w:tcW w:w="2691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информации о машинах в Интернете, в энциклопедии. Назначение машины. Придумывание новых функциональных возможностей. Защита проекта.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Открывает новые знания и умения решать конструкторско-технологические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средства для выполнения изделия под руководством учителя.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высказывать рассуждения.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слушать собеседника понимать и/или принимать его точку зрения; оценивать высказывания и действия партнера сравнивать их со своими высказываниями и поступками.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</w:tcPr>
          <w:p w:rsidR="006821BB" w:rsidRPr="004B0ED8" w:rsidRDefault="006821BB" w:rsidP="00AE6EF3">
            <w:pPr>
              <w:widowControl w:val="0"/>
              <w:tabs>
                <w:tab w:val="left" w:pos="0"/>
                <w:tab w:val="left" w:pos="360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учения.</w:t>
            </w:r>
          </w:p>
        </w:tc>
      </w:tr>
      <w:tr w:rsidR="006821BB" w:rsidTr="006821BB">
        <w:trPr>
          <w:gridAfter w:val="1"/>
          <w:wAfter w:w="142" w:type="dxa"/>
          <w:trHeight w:val="2264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tabs>
                <w:tab w:val="left" w:pos="5490"/>
              </w:tabs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Наша родная армия. Изготовление поздравительной открытки по чертежам.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Наша родная армия. Рода войск Российской армии: Сухопутные войска, Военно-воздушные силы, Военно-морской флот. Как изменилась техника за годы существования. Форма солдат разных времён. Изготовление поздравительной открытки по чертежам.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Через пробные упражнения извлекает информацию из прослушанного объяснения, удерживает цель деятельности до получения ее результата.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следовать определенным правилам при выполнении изделия.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знаки, символы, схемы для работы с материалами учебника.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высказывания и действия партнера сравнивать их со своими высказываниями и поступками.</w:t>
            </w:r>
          </w:p>
        </w:tc>
        <w:tc>
          <w:tcPr>
            <w:tcW w:w="24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Формирование установки на безопасный и здоровый образ жизни.</w:t>
            </w:r>
          </w:p>
        </w:tc>
      </w:tr>
      <w:tr w:rsidR="006821BB" w:rsidTr="006821BB">
        <w:trPr>
          <w:gridAfter w:val="1"/>
          <w:wAfter w:w="142" w:type="dxa"/>
          <w:trHeight w:val="2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Художник-декоратор. Филигрань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Художник-декоратор. Декоративно-прикладное искусство. Форма предмета, декор, орнамент. Филигрань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Формы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квиллинга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свободная спираль, глаз, ромб,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полукруг, листочек.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 xml:space="preserve">Через пробные упражнения извлекает информацию из прослушанного объяснения, удерживает цель деятельности до </w:t>
            </w:r>
            <w:r w:rsidRPr="00C80B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получения ее результата.</w:t>
            </w:r>
          </w:p>
        </w:tc>
        <w:tc>
          <w:tcPr>
            <w:tcW w:w="311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713E75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принимают и сохраняют целевые установки урока.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информацию из текстов заданную в явной форме.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слушать собеседника понимать и/ или принимать его точку зрения.</w:t>
            </w:r>
          </w:p>
        </w:tc>
        <w:tc>
          <w:tcPr>
            <w:tcW w:w="24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lastRenderedPageBreak/>
              <w:t>Формирование установки на безопасный и здоровый образ жизни.</w:t>
            </w:r>
          </w:p>
        </w:tc>
      </w:tr>
      <w:tr w:rsidR="006821BB" w:rsidTr="006821BB">
        <w:trPr>
          <w:gridAfter w:val="1"/>
          <w:wAfter w:w="142" w:type="dxa"/>
          <w:trHeight w:val="5531"/>
        </w:trPr>
        <w:tc>
          <w:tcPr>
            <w:tcW w:w="758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tabs>
                <w:tab w:val="left" w:pos="5490"/>
              </w:tabs>
              <w:spacing w:after="0" w:line="240" w:lineRule="auto"/>
              <w:jc w:val="both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Изонить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Изготовление изделий в художественной технике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изонить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Изонить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(нитяная графика) – вид декоративно-прикладного искусства. Нитки: шерстяные, шёлковые, мулине. Два основных приёма технологии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изонити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заполнение угла, заполнение круга. Изготовление изделий в художественной технике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изонить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Самостоятельно: анализирует образцы изделий с опорой на памятку (конструктивные особенности и технология изготовления); организовывает рабочее место в зависимости от конструктивных особенностей изделия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следовать определенным правилам при выполнении изделия.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высказывать рассуждения, обосновывать и доказывать свой выбор, приводя факты, взятые из текста и иллюстраций учебника, осуществлять выбор наиболее эффективных способов решения задач разного характера с учетом конкретных условий.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высказывания и действия партнера сравнивать их со своими высказываниями и поступками.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Формирование установки на безопасный и здоровый образ жизни.</w:t>
            </w:r>
          </w:p>
        </w:tc>
      </w:tr>
      <w:tr w:rsidR="006821BB" w:rsidTr="006821BB">
        <w:trPr>
          <w:gridAfter w:val="1"/>
          <w:wAfter w:w="142" w:type="dxa"/>
          <w:trHeight w:val="2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Художественные техники из креповой бумаги.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Проверим себя.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Художественные техники из креповой бумаги. Креповая бумага – цветная бумага, применяемая для изготовления цветов, украшений, гирлянд. Разница между креповой бумагой и писчей. Приёмы работы: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накручивание на проволоку, пружинки, торцевание, скручивание заготовок и др.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Самостоятельно: анализирует образцы изделий с опорой на памятк</w:t>
            </w:r>
            <w:proofErr w:type="gramStart"/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у(</w:t>
            </w:r>
            <w:proofErr w:type="gramEnd"/>
            <w:r w:rsidRPr="00C80BE1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конструктивные особенности и технология изготовления); организовывает рабочее место в </w:t>
            </w:r>
            <w:r w:rsidRPr="00C80B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зависимости от конструктивных особенностей изделия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713E75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из предложенных вариантов наиболее рациональный способ выполнения изделия.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высказывать рассуждения, обосновывать и доказывать свой выбор, приводя факты, взятые из текста и иллюстраций учебника.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слушать собеседника понимать и/или принимать его точку зрения. </w:t>
            </w:r>
          </w:p>
        </w:tc>
        <w:tc>
          <w:tcPr>
            <w:tcW w:w="24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Pr="004B0ED8" w:rsidRDefault="006821B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lastRenderedPageBreak/>
              <w:t>Формирование эстетических потребностей, ценностей и чувств.</w:t>
            </w:r>
          </w:p>
        </w:tc>
      </w:tr>
      <w:tr w:rsidR="00571E15" w:rsidTr="006821BB">
        <w:trPr>
          <w:gridAfter w:val="1"/>
          <w:wAfter w:w="142" w:type="dxa"/>
          <w:trHeight w:val="2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:rsidR="00571E15" w:rsidRPr="00AE6EF3" w:rsidRDefault="00571E15" w:rsidP="00AE6EF3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5" w:type="dxa"/>
            <w:gridSpan w:val="14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571E15" w:rsidRPr="00AE6EF3" w:rsidRDefault="00571E15" w:rsidP="00AE6E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Мастерская кукольника (5</w:t>
            </w:r>
            <w:r w:rsidRPr="00AE6E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ч)</w:t>
            </w:r>
          </w:p>
        </w:tc>
      </w:tr>
      <w:tr w:rsidR="006821BB" w:rsidTr="006821BB">
        <w:trPr>
          <w:gridAfter w:val="1"/>
          <w:wAfter w:w="142" w:type="dxa"/>
          <w:trHeight w:val="273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Может ли игрушка быть полезной. 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Игрушка – предмет для забавы и обучения. Игрушки народные, самодельные и промышленные. Народные игрушки: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каргопольская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филимоновская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дымковская,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богородская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семёновская, городецкая. Современные игрушки.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Самостоятельно: анализирует образцы изделий с опорой на памятку (конструктивные особенности и технология изготовления).</w:t>
            </w:r>
          </w:p>
        </w:tc>
        <w:tc>
          <w:tcPr>
            <w:tcW w:w="311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средства для выполнения изделия под руководством учителя.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высказывать рассуждения, обосновывать и доказывать свой выбор, приводя факты, взятые из текста и иллюстраций учебника.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высказывания и действия партнера сравнивать их со своими высказываниями и поступками.</w:t>
            </w:r>
          </w:p>
        </w:tc>
        <w:tc>
          <w:tcPr>
            <w:tcW w:w="2409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Формирование установки на безопасный и здоровый образ жизни.</w:t>
            </w:r>
          </w:p>
        </w:tc>
      </w:tr>
      <w:tr w:rsidR="006821BB" w:rsidTr="006821BB">
        <w:trPr>
          <w:gridAfter w:val="1"/>
          <w:wAfter w:w="142" w:type="dxa"/>
          <w:trHeight w:val="1641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Театральные куклы-марионетки.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театральных кукол: перчаточные, тростевые, теневые, марионетки. Марионетка – кукла, которой руководит кукловод.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Организовывает рабочее место в зависимости от конструктивных особенностей изделия.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и сохраняют целевые установки урока.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информацию из текстов заданную в явной форме.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строить монологические высказывания в соответствии с реальной ситуацией, вести диалог на заданную тему, используя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различные средства общения, в том числе и средства ИКТ.</w:t>
            </w:r>
          </w:p>
        </w:tc>
        <w:tc>
          <w:tcPr>
            <w:tcW w:w="2409" w:type="dxa"/>
            <w:gridSpan w:val="2"/>
            <w:tcBorders>
              <w:left w:val="single" w:sz="4" w:space="0" w:color="00000A"/>
              <w:right w:val="single" w:sz="4" w:space="0" w:color="00000A"/>
            </w:tcBorders>
          </w:tcPr>
          <w:p w:rsidR="006821BB" w:rsidRPr="004B0ED8" w:rsidRDefault="006821B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lastRenderedPageBreak/>
              <w:t xml:space="preserve">Развитие навыков сотрудничества </w:t>
            </w:r>
            <w:proofErr w:type="gramStart"/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со</w:t>
            </w:r>
            <w:proofErr w:type="gramEnd"/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 xml:space="preserve"> взрослыми и сверстниками в разных социальных ситуациях, умения не создавать конфликтов и находить выходы из спорных ситуаций.</w:t>
            </w:r>
          </w:p>
        </w:tc>
      </w:tr>
      <w:tr w:rsidR="006821BB" w:rsidTr="006821BB">
        <w:trPr>
          <w:gridAfter w:val="1"/>
          <w:wAfter w:w="142" w:type="dxa"/>
          <w:trHeight w:val="2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Игрушка из носка.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Нужно ли сразу выбрасывать старые вещи. Вторая жизнь старых вещей. Игрушка из носка.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Планирует практическую работу и работает по составленному плану.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FE276C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следовать определенным правилам при выполнении изделия.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информацию из текстов заданную в явной форме.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учиться договариваться, учитывая интересы партнера и свои.</w:t>
            </w:r>
          </w:p>
        </w:tc>
        <w:tc>
          <w:tcPr>
            <w:tcW w:w="2409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Формирование установки на безопасный и здоровый образ жизни.</w:t>
            </w:r>
          </w:p>
        </w:tc>
      </w:tr>
      <w:tr w:rsidR="006821BB" w:rsidTr="006821BB">
        <w:trPr>
          <w:gridAfter w:val="1"/>
          <w:wAfter w:w="142" w:type="dxa"/>
          <w:trHeight w:val="2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Игрушка-неваляшка.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Проверим себя.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Секрет куклы неваляшки (ваньки-встаньки). Современные предметы, изготовленные по принципу неваляшки.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Отбирает необходимые материалы для изделия, обосновывает свой выбор.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выбирать из предложенных вариантов наиболее рациональный способ выполнения изделия.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информацию из текстов заданную в явной форме.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строить монологические высказывания в соответствии с реальной ситуацией, вести диалог на заданную тему, используя различные средства общения, в том числе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 ИКТ</w:t>
            </w:r>
          </w:p>
        </w:tc>
        <w:tc>
          <w:tcPr>
            <w:tcW w:w="24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6821BB" w:rsidRPr="004B0ED8" w:rsidRDefault="006821B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lastRenderedPageBreak/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      </w:r>
          </w:p>
        </w:tc>
      </w:tr>
      <w:tr w:rsidR="006821BB" w:rsidTr="006821BB">
        <w:trPr>
          <w:gridAfter w:val="1"/>
          <w:wAfter w:w="142" w:type="dxa"/>
          <w:trHeight w:val="3891"/>
        </w:trPr>
        <w:tc>
          <w:tcPr>
            <w:tcW w:w="75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AE6EF3" w:rsidRDefault="006821B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узнали, чему научились.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Pr="00C80BE1" w:rsidRDefault="006821BB" w:rsidP="00AE6E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изученным темам.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проверки знаний</w:t>
            </w: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E1">
              <w:rPr>
                <w:rFonts w:ascii="Times New Roman" w:hAnsi="Times New Roman" w:cs="Times New Roman"/>
                <w:sz w:val="24"/>
                <w:szCs w:val="24"/>
              </w:rPr>
              <w:t>Договаривается и помогает одноклассникам в совместной работе. Оценивает свою работу и работу других.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21BB" w:rsidRDefault="006821B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выбирать из предложенных вариантов наиболее рациональный способ выполнения изделия.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информацию из текстов заданную в явной форме.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чится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договариваться, учитывая интересы партнера и свои.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</w:tcPr>
          <w:p w:rsidR="006821BB" w:rsidRPr="004B0ED8" w:rsidRDefault="006821BB" w:rsidP="00AE6EF3">
            <w:pPr>
              <w:widowControl w:val="0"/>
              <w:tabs>
                <w:tab w:val="left" w:pos="0"/>
                <w:tab w:val="left" w:pos="360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F86231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учения.</w:t>
            </w:r>
          </w:p>
        </w:tc>
      </w:tr>
    </w:tbl>
    <w:p w:rsidR="006C4EF8" w:rsidRDefault="006C4EF8" w:rsidP="00AE6EF3">
      <w:pPr>
        <w:spacing w:after="0"/>
      </w:pPr>
    </w:p>
    <w:sectPr w:rsidR="006C4EF8" w:rsidSect="002E6149">
      <w:footerReference w:type="default" r:id="rId11"/>
      <w:pgSz w:w="16838" w:h="11906" w:orient="landscape"/>
      <w:pgMar w:top="1134" w:right="1134" w:bottom="568" w:left="1418" w:header="0" w:footer="708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937" w:rsidRDefault="006A2937" w:rsidP="006C4EF8">
      <w:pPr>
        <w:spacing w:after="0" w:line="240" w:lineRule="auto"/>
      </w:pPr>
      <w:r>
        <w:separator/>
      </w:r>
    </w:p>
  </w:endnote>
  <w:endnote w:type="continuationSeparator" w:id="0">
    <w:p w:rsidR="006A2937" w:rsidRDefault="006A2937" w:rsidP="006C4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937" w:rsidRPr="002E6149" w:rsidRDefault="00D2397F" w:rsidP="002E6149">
    <w:pPr>
      <w:pStyle w:val="13"/>
      <w:jc w:val="center"/>
      <w:rPr>
        <w:rFonts w:ascii="Times New Roman" w:hAnsi="Times New Roman" w:cs="Times New Roman"/>
        <w:sz w:val="24"/>
      </w:rPr>
    </w:pPr>
    <w:r w:rsidRPr="002E6149">
      <w:rPr>
        <w:rFonts w:ascii="Times New Roman" w:hAnsi="Times New Roman" w:cs="Times New Roman"/>
        <w:sz w:val="24"/>
      </w:rPr>
      <w:fldChar w:fldCharType="begin"/>
    </w:r>
    <w:r w:rsidRPr="002E6149">
      <w:rPr>
        <w:rFonts w:ascii="Times New Roman" w:hAnsi="Times New Roman" w:cs="Times New Roman"/>
        <w:sz w:val="24"/>
      </w:rPr>
      <w:instrText>PAGE</w:instrText>
    </w:r>
    <w:r w:rsidRPr="002E6149">
      <w:rPr>
        <w:rFonts w:ascii="Times New Roman" w:hAnsi="Times New Roman" w:cs="Times New Roman"/>
        <w:sz w:val="24"/>
      </w:rPr>
      <w:fldChar w:fldCharType="separate"/>
    </w:r>
    <w:r w:rsidR="00D65D05">
      <w:rPr>
        <w:rFonts w:ascii="Times New Roman" w:hAnsi="Times New Roman" w:cs="Times New Roman"/>
        <w:noProof/>
        <w:sz w:val="24"/>
      </w:rPr>
      <w:t>2</w:t>
    </w:r>
    <w:r w:rsidRPr="002E6149">
      <w:rPr>
        <w:rFonts w:ascii="Times New Roman" w:hAnsi="Times New Roman" w:cs="Times New Roman"/>
        <w:noProof/>
        <w:sz w:val="24"/>
      </w:rPr>
      <w:fldChar w:fldCharType="end"/>
    </w:r>
  </w:p>
  <w:p w:rsidR="006A2937" w:rsidRDefault="006A2937">
    <w:pPr>
      <w:pStyle w:val="1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937" w:rsidRDefault="006A2937" w:rsidP="006C4EF8">
      <w:pPr>
        <w:spacing w:after="0" w:line="240" w:lineRule="auto"/>
      </w:pPr>
      <w:r>
        <w:separator/>
      </w:r>
    </w:p>
  </w:footnote>
  <w:footnote w:type="continuationSeparator" w:id="0">
    <w:p w:rsidR="006A2937" w:rsidRDefault="006A2937" w:rsidP="006C4E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B497A"/>
    <w:multiLevelType w:val="multilevel"/>
    <w:tmpl w:val="0BE6E4B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524B14"/>
    <w:multiLevelType w:val="multilevel"/>
    <w:tmpl w:val="19D0857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6B72892"/>
    <w:multiLevelType w:val="multilevel"/>
    <w:tmpl w:val="62FA9E8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87C0292"/>
    <w:multiLevelType w:val="multilevel"/>
    <w:tmpl w:val="A0A2F24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19D11A4D"/>
    <w:multiLevelType w:val="multilevel"/>
    <w:tmpl w:val="5AEA4C0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B87331D"/>
    <w:multiLevelType w:val="multilevel"/>
    <w:tmpl w:val="255CA4D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C4C3EA0"/>
    <w:multiLevelType w:val="multilevel"/>
    <w:tmpl w:val="954C141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5C47B65"/>
    <w:multiLevelType w:val="multilevel"/>
    <w:tmpl w:val="350439AE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EAA3F46"/>
    <w:multiLevelType w:val="multilevel"/>
    <w:tmpl w:val="4072B53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3A12D5C"/>
    <w:multiLevelType w:val="multilevel"/>
    <w:tmpl w:val="A0A20312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E304F2B"/>
    <w:multiLevelType w:val="multilevel"/>
    <w:tmpl w:val="CF522FE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E372926"/>
    <w:multiLevelType w:val="multilevel"/>
    <w:tmpl w:val="97F4F88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35749AA"/>
    <w:multiLevelType w:val="hybridMultilevel"/>
    <w:tmpl w:val="7A64BD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851A23"/>
    <w:multiLevelType w:val="multilevel"/>
    <w:tmpl w:val="E7821C0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CF80270"/>
    <w:multiLevelType w:val="multilevel"/>
    <w:tmpl w:val="2D14C07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9"/>
  </w:num>
  <w:num w:numId="3">
    <w:abstractNumId w:val="7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5"/>
  </w:num>
  <w:num w:numId="9">
    <w:abstractNumId w:val="6"/>
  </w:num>
  <w:num w:numId="10">
    <w:abstractNumId w:val="10"/>
  </w:num>
  <w:num w:numId="11">
    <w:abstractNumId w:val="4"/>
  </w:num>
  <w:num w:numId="12">
    <w:abstractNumId w:val="8"/>
  </w:num>
  <w:num w:numId="13">
    <w:abstractNumId w:val="1"/>
  </w:num>
  <w:num w:numId="14">
    <w:abstractNumId w:val="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4EF8"/>
    <w:rsid w:val="000161E5"/>
    <w:rsid w:val="000169E4"/>
    <w:rsid w:val="00024CE6"/>
    <w:rsid w:val="000464FB"/>
    <w:rsid w:val="00046D38"/>
    <w:rsid w:val="00073EE2"/>
    <w:rsid w:val="000758A2"/>
    <w:rsid w:val="00082F03"/>
    <w:rsid w:val="000A57A2"/>
    <w:rsid w:val="000E10B1"/>
    <w:rsid w:val="000F29B5"/>
    <w:rsid w:val="00112E6E"/>
    <w:rsid w:val="001528A1"/>
    <w:rsid w:val="00153379"/>
    <w:rsid w:val="001C726A"/>
    <w:rsid w:val="002211F3"/>
    <w:rsid w:val="002229A4"/>
    <w:rsid w:val="00242A20"/>
    <w:rsid w:val="00264787"/>
    <w:rsid w:val="002A4639"/>
    <w:rsid w:val="002D0475"/>
    <w:rsid w:val="002E0510"/>
    <w:rsid w:val="002E14C2"/>
    <w:rsid w:val="002E6149"/>
    <w:rsid w:val="003366C7"/>
    <w:rsid w:val="00336B37"/>
    <w:rsid w:val="003563C5"/>
    <w:rsid w:val="00365EFD"/>
    <w:rsid w:val="00384ED9"/>
    <w:rsid w:val="003D7F2B"/>
    <w:rsid w:val="003E125C"/>
    <w:rsid w:val="003E4CFF"/>
    <w:rsid w:val="003E4FBA"/>
    <w:rsid w:val="00431A37"/>
    <w:rsid w:val="0046732B"/>
    <w:rsid w:val="004B0ED8"/>
    <w:rsid w:val="004B0F12"/>
    <w:rsid w:val="004B37F5"/>
    <w:rsid w:val="004C4B41"/>
    <w:rsid w:val="004D0D66"/>
    <w:rsid w:val="00503F59"/>
    <w:rsid w:val="0056016C"/>
    <w:rsid w:val="00571E15"/>
    <w:rsid w:val="00575BF6"/>
    <w:rsid w:val="005B1755"/>
    <w:rsid w:val="005B4B82"/>
    <w:rsid w:val="005C26AC"/>
    <w:rsid w:val="00645095"/>
    <w:rsid w:val="006821BB"/>
    <w:rsid w:val="00686E63"/>
    <w:rsid w:val="006A2937"/>
    <w:rsid w:val="006A51FF"/>
    <w:rsid w:val="006A5B60"/>
    <w:rsid w:val="006C1B9B"/>
    <w:rsid w:val="006C4EF8"/>
    <w:rsid w:val="006C74EC"/>
    <w:rsid w:val="006D091A"/>
    <w:rsid w:val="006D32AB"/>
    <w:rsid w:val="006E6C05"/>
    <w:rsid w:val="006F717E"/>
    <w:rsid w:val="00713E75"/>
    <w:rsid w:val="007926DA"/>
    <w:rsid w:val="007A4FEE"/>
    <w:rsid w:val="00840D67"/>
    <w:rsid w:val="00892C14"/>
    <w:rsid w:val="00896607"/>
    <w:rsid w:val="008A078D"/>
    <w:rsid w:val="008B0E93"/>
    <w:rsid w:val="008B72C9"/>
    <w:rsid w:val="008B7BC3"/>
    <w:rsid w:val="008D264D"/>
    <w:rsid w:val="00924477"/>
    <w:rsid w:val="0093370D"/>
    <w:rsid w:val="00966CD1"/>
    <w:rsid w:val="00967461"/>
    <w:rsid w:val="00981767"/>
    <w:rsid w:val="009A4036"/>
    <w:rsid w:val="009B68DC"/>
    <w:rsid w:val="00A1696F"/>
    <w:rsid w:val="00A37872"/>
    <w:rsid w:val="00A51235"/>
    <w:rsid w:val="00AB0928"/>
    <w:rsid w:val="00AC18DF"/>
    <w:rsid w:val="00AC764F"/>
    <w:rsid w:val="00AD01FB"/>
    <w:rsid w:val="00AD228B"/>
    <w:rsid w:val="00AE281E"/>
    <w:rsid w:val="00AE6EF3"/>
    <w:rsid w:val="00AF2529"/>
    <w:rsid w:val="00B148C5"/>
    <w:rsid w:val="00B17548"/>
    <w:rsid w:val="00B417C8"/>
    <w:rsid w:val="00B5739E"/>
    <w:rsid w:val="00B77C24"/>
    <w:rsid w:val="00C12EC5"/>
    <w:rsid w:val="00C27EDF"/>
    <w:rsid w:val="00C80BE1"/>
    <w:rsid w:val="00C93E6A"/>
    <w:rsid w:val="00CA099B"/>
    <w:rsid w:val="00CD16DE"/>
    <w:rsid w:val="00CF6A9A"/>
    <w:rsid w:val="00D034A8"/>
    <w:rsid w:val="00D2397F"/>
    <w:rsid w:val="00D2597F"/>
    <w:rsid w:val="00D57764"/>
    <w:rsid w:val="00D65D05"/>
    <w:rsid w:val="00DA2A55"/>
    <w:rsid w:val="00DC4373"/>
    <w:rsid w:val="00DD5FEE"/>
    <w:rsid w:val="00E917EE"/>
    <w:rsid w:val="00E94124"/>
    <w:rsid w:val="00EA2C1E"/>
    <w:rsid w:val="00F314F9"/>
    <w:rsid w:val="00F94802"/>
    <w:rsid w:val="00FA3B38"/>
    <w:rsid w:val="00FB62B5"/>
    <w:rsid w:val="00FC24BF"/>
    <w:rsid w:val="00FD009E"/>
    <w:rsid w:val="00FD4EEE"/>
    <w:rsid w:val="00FE276C"/>
    <w:rsid w:val="00FE7B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67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4A52CE"/>
    <w:rPr>
      <w:color w:val="0000FF" w:themeColor="hyperlink"/>
      <w:u w:val="single"/>
    </w:rPr>
  </w:style>
  <w:style w:type="character" w:customStyle="1" w:styleId="a3">
    <w:name w:val="Верхний колонтитул Знак"/>
    <w:basedOn w:val="a0"/>
    <w:uiPriority w:val="99"/>
    <w:semiHidden/>
    <w:qFormat/>
    <w:rsid w:val="00CD79C3"/>
  </w:style>
  <w:style w:type="character" w:customStyle="1" w:styleId="a4">
    <w:name w:val="Нижний колонтитул Знак"/>
    <w:basedOn w:val="a0"/>
    <w:uiPriority w:val="99"/>
    <w:qFormat/>
    <w:rsid w:val="00CD79C3"/>
  </w:style>
  <w:style w:type="character" w:customStyle="1" w:styleId="ListLabel1">
    <w:name w:val="ListLabel 1"/>
    <w:qFormat/>
    <w:rsid w:val="006C4EF8"/>
    <w:rPr>
      <w:rFonts w:cs="Times New Roman"/>
    </w:rPr>
  </w:style>
  <w:style w:type="character" w:customStyle="1" w:styleId="ListLabel2">
    <w:name w:val="ListLabel 2"/>
    <w:qFormat/>
    <w:rsid w:val="006C4EF8"/>
    <w:rPr>
      <w:rFonts w:cs="Times New Roman"/>
    </w:rPr>
  </w:style>
  <w:style w:type="character" w:customStyle="1" w:styleId="ListLabel3">
    <w:name w:val="ListLabel 3"/>
    <w:qFormat/>
    <w:rsid w:val="006C4EF8"/>
    <w:rPr>
      <w:rFonts w:cs="Times New Roman"/>
    </w:rPr>
  </w:style>
  <w:style w:type="character" w:customStyle="1" w:styleId="ListLabel4">
    <w:name w:val="ListLabel 4"/>
    <w:qFormat/>
    <w:rsid w:val="006C4EF8"/>
    <w:rPr>
      <w:rFonts w:cs="Times New Roman"/>
    </w:rPr>
  </w:style>
  <w:style w:type="character" w:customStyle="1" w:styleId="ListLabel5">
    <w:name w:val="ListLabel 5"/>
    <w:qFormat/>
    <w:rsid w:val="006C4EF8"/>
    <w:rPr>
      <w:rFonts w:cs="Times New Roman"/>
    </w:rPr>
  </w:style>
  <w:style w:type="character" w:customStyle="1" w:styleId="ListLabel6">
    <w:name w:val="ListLabel 6"/>
    <w:qFormat/>
    <w:rsid w:val="006C4EF8"/>
    <w:rPr>
      <w:rFonts w:cs="Times New Roman"/>
    </w:rPr>
  </w:style>
  <w:style w:type="character" w:customStyle="1" w:styleId="ListLabel7">
    <w:name w:val="ListLabel 7"/>
    <w:qFormat/>
    <w:rsid w:val="006C4EF8"/>
    <w:rPr>
      <w:rFonts w:cs="Times New Roman"/>
    </w:rPr>
  </w:style>
  <w:style w:type="character" w:customStyle="1" w:styleId="ListLabel8">
    <w:name w:val="ListLabel 8"/>
    <w:qFormat/>
    <w:rsid w:val="006C4EF8"/>
    <w:rPr>
      <w:rFonts w:cs="Times New Roman"/>
    </w:rPr>
  </w:style>
  <w:style w:type="character" w:customStyle="1" w:styleId="ListLabel9">
    <w:name w:val="ListLabel 9"/>
    <w:qFormat/>
    <w:rsid w:val="006C4EF8"/>
    <w:rPr>
      <w:rFonts w:cs="Times New Roman"/>
    </w:rPr>
  </w:style>
  <w:style w:type="character" w:customStyle="1" w:styleId="ListLabel10">
    <w:name w:val="ListLabel 10"/>
    <w:qFormat/>
    <w:rsid w:val="006C4EF8"/>
    <w:rPr>
      <w:rFonts w:cs="Times New Roman"/>
    </w:rPr>
  </w:style>
  <w:style w:type="character" w:customStyle="1" w:styleId="ListLabel11">
    <w:name w:val="ListLabel 11"/>
    <w:qFormat/>
    <w:rsid w:val="006C4EF8"/>
    <w:rPr>
      <w:rFonts w:cs="Times New Roman"/>
    </w:rPr>
  </w:style>
  <w:style w:type="character" w:customStyle="1" w:styleId="ListLabel12">
    <w:name w:val="ListLabel 12"/>
    <w:qFormat/>
    <w:rsid w:val="006C4EF8"/>
    <w:rPr>
      <w:rFonts w:cs="Times New Roman"/>
    </w:rPr>
  </w:style>
  <w:style w:type="character" w:customStyle="1" w:styleId="ListLabel13">
    <w:name w:val="ListLabel 13"/>
    <w:qFormat/>
    <w:rsid w:val="006C4EF8"/>
    <w:rPr>
      <w:rFonts w:cs="Times New Roman"/>
    </w:rPr>
  </w:style>
  <w:style w:type="character" w:customStyle="1" w:styleId="ListLabel14">
    <w:name w:val="ListLabel 14"/>
    <w:qFormat/>
    <w:rsid w:val="006C4EF8"/>
    <w:rPr>
      <w:rFonts w:cs="Times New Roman"/>
    </w:rPr>
  </w:style>
  <w:style w:type="character" w:customStyle="1" w:styleId="ListLabel15">
    <w:name w:val="ListLabel 15"/>
    <w:qFormat/>
    <w:rsid w:val="006C4EF8"/>
    <w:rPr>
      <w:rFonts w:cs="Times New Roman"/>
    </w:rPr>
  </w:style>
  <w:style w:type="character" w:customStyle="1" w:styleId="ListLabel16">
    <w:name w:val="ListLabel 16"/>
    <w:qFormat/>
    <w:rsid w:val="006C4EF8"/>
    <w:rPr>
      <w:rFonts w:cs="Times New Roman"/>
    </w:rPr>
  </w:style>
  <w:style w:type="character" w:customStyle="1" w:styleId="ListLabel17">
    <w:name w:val="ListLabel 17"/>
    <w:qFormat/>
    <w:rsid w:val="006C4EF8"/>
    <w:rPr>
      <w:rFonts w:cs="Times New Roman"/>
    </w:rPr>
  </w:style>
  <w:style w:type="character" w:customStyle="1" w:styleId="ListLabel18">
    <w:name w:val="ListLabel 18"/>
    <w:qFormat/>
    <w:rsid w:val="006C4EF8"/>
    <w:rPr>
      <w:rFonts w:cs="Times New Roman"/>
    </w:rPr>
  </w:style>
  <w:style w:type="character" w:customStyle="1" w:styleId="ListLabel19">
    <w:name w:val="ListLabel 19"/>
    <w:qFormat/>
    <w:rsid w:val="006C4EF8"/>
    <w:rPr>
      <w:rFonts w:cs="Times New Roman"/>
    </w:rPr>
  </w:style>
  <w:style w:type="character" w:customStyle="1" w:styleId="ListLabel20">
    <w:name w:val="ListLabel 20"/>
    <w:qFormat/>
    <w:rsid w:val="006C4EF8"/>
    <w:rPr>
      <w:rFonts w:cs="Times New Roman"/>
    </w:rPr>
  </w:style>
  <w:style w:type="character" w:customStyle="1" w:styleId="ListLabel21">
    <w:name w:val="ListLabel 21"/>
    <w:qFormat/>
    <w:rsid w:val="006C4EF8"/>
    <w:rPr>
      <w:rFonts w:cs="Times New Roman"/>
    </w:rPr>
  </w:style>
  <w:style w:type="character" w:customStyle="1" w:styleId="ListLabel22">
    <w:name w:val="ListLabel 22"/>
    <w:qFormat/>
    <w:rsid w:val="006C4EF8"/>
    <w:rPr>
      <w:rFonts w:cs="Times New Roman"/>
    </w:rPr>
  </w:style>
  <w:style w:type="character" w:customStyle="1" w:styleId="ListLabel23">
    <w:name w:val="ListLabel 23"/>
    <w:qFormat/>
    <w:rsid w:val="006C4EF8"/>
    <w:rPr>
      <w:rFonts w:cs="Times New Roman"/>
    </w:rPr>
  </w:style>
  <w:style w:type="character" w:customStyle="1" w:styleId="ListLabel24">
    <w:name w:val="ListLabel 24"/>
    <w:qFormat/>
    <w:rsid w:val="006C4EF8"/>
    <w:rPr>
      <w:rFonts w:cs="Times New Roman"/>
    </w:rPr>
  </w:style>
  <w:style w:type="character" w:customStyle="1" w:styleId="ListLabel25">
    <w:name w:val="ListLabel 25"/>
    <w:qFormat/>
    <w:rsid w:val="006C4EF8"/>
    <w:rPr>
      <w:rFonts w:cs="Times New Roman"/>
    </w:rPr>
  </w:style>
  <w:style w:type="character" w:customStyle="1" w:styleId="ListLabel26">
    <w:name w:val="ListLabel 26"/>
    <w:qFormat/>
    <w:rsid w:val="006C4EF8"/>
    <w:rPr>
      <w:rFonts w:cs="Times New Roman"/>
    </w:rPr>
  </w:style>
  <w:style w:type="character" w:customStyle="1" w:styleId="ListLabel27">
    <w:name w:val="ListLabel 27"/>
    <w:qFormat/>
    <w:rsid w:val="006C4EF8"/>
    <w:rPr>
      <w:rFonts w:cs="Times New Roman"/>
    </w:rPr>
  </w:style>
  <w:style w:type="character" w:customStyle="1" w:styleId="ListLabel28">
    <w:name w:val="ListLabel 28"/>
    <w:qFormat/>
    <w:rsid w:val="006C4EF8"/>
    <w:rPr>
      <w:rFonts w:cs="Times New Roman"/>
    </w:rPr>
  </w:style>
  <w:style w:type="character" w:customStyle="1" w:styleId="ListLabel29">
    <w:name w:val="ListLabel 29"/>
    <w:qFormat/>
    <w:rsid w:val="006C4EF8"/>
    <w:rPr>
      <w:rFonts w:cs="Times New Roman"/>
    </w:rPr>
  </w:style>
  <w:style w:type="character" w:customStyle="1" w:styleId="ListLabel30">
    <w:name w:val="ListLabel 30"/>
    <w:qFormat/>
    <w:rsid w:val="006C4EF8"/>
    <w:rPr>
      <w:rFonts w:cs="Times New Roman"/>
    </w:rPr>
  </w:style>
  <w:style w:type="character" w:customStyle="1" w:styleId="ListLabel31">
    <w:name w:val="ListLabel 31"/>
    <w:qFormat/>
    <w:rsid w:val="006C4EF8"/>
    <w:rPr>
      <w:rFonts w:cs="Times New Roman"/>
    </w:rPr>
  </w:style>
  <w:style w:type="character" w:customStyle="1" w:styleId="ListLabel32">
    <w:name w:val="ListLabel 32"/>
    <w:qFormat/>
    <w:rsid w:val="006C4EF8"/>
    <w:rPr>
      <w:rFonts w:cs="Times New Roman"/>
    </w:rPr>
  </w:style>
  <w:style w:type="character" w:customStyle="1" w:styleId="ListLabel33">
    <w:name w:val="ListLabel 33"/>
    <w:qFormat/>
    <w:rsid w:val="006C4EF8"/>
    <w:rPr>
      <w:rFonts w:cs="Times New Roman"/>
    </w:rPr>
  </w:style>
  <w:style w:type="character" w:customStyle="1" w:styleId="ListLabel34">
    <w:name w:val="ListLabel 34"/>
    <w:qFormat/>
    <w:rsid w:val="006C4EF8"/>
    <w:rPr>
      <w:rFonts w:cs="Times New Roman"/>
    </w:rPr>
  </w:style>
  <w:style w:type="character" w:customStyle="1" w:styleId="ListLabel35">
    <w:name w:val="ListLabel 35"/>
    <w:qFormat/>
    <w:rsid w:val="006C4EF8"/>
    <w:rPr>
      <w:rFonts w:cs="Times New Roman"/>
    </w:rPr>
  </w:style>
  <w:style w:type="character" w:customStyle="1" w:styleId="ListLabel36">
    <w:name w:val="ListLabel 36"/>
    <w:qFormat/>
    <w:rsid w:val="006C4EF8"/>
    <w:rPr>
      <w:rFonts w:cs="Times New Roman"/>
    </w:rPr>
  </w:style>
  <w:style w:type="character" w:customStyle="1" w:styleId="ListLabel37">
    <w:name w:val="ListLabel 37"/>
    <w:qFormat/>
    <w:rsid w:val="006C4EF8"/>
    <w:rPr>
      <w:sz w:val="20"/>
    </w:rPr>
  </w:style>
  <w:style w:type="character" w:customStyle="1" w:styleId="ListLabel38">
    <w:name w:val="ListLabel 38"/>
    <w:qFormat/>
    <w:rsid w:val="006C4EF8"/>
    <w:rPr>
      <w:sz w:val="20"/>
    </w:rPr>
  </w:style>
  <w:style w:type="character" w:customStyle="1" w:styleId="ListLabel39">
    <w:name w:val="ListLabel 39"/>
    <w:qFormat/>
    <w:rsid w:val="006C4EF8"/>
    <w:rPr>
      <w:sz w:val="20"/>
    </w:rPr>
  </w:style>
  <w:style w:type="character" w:customStyle="1" w:styleId="ListLabel40">
    <w:name w:val="ListLabel 40"/>
    <w:qFormat/>
    <w:rsid w:val="006C4EF8"/>
    <w:rPr>
      <w:sz w:val="20"/>
    </w:rPr>
  </w:style>
  <w:style w:type="character" w:customStyle="1" w:styleId="ListLabel41">
    <w:name w:val="ListLabel 41"/>
    <w:qFormat/>
    <w:rsid w:val="006C4EF8"/>
    <w:rPr>
      <w:sz w:val="20"/>
    </w:rPr>
  </w:style>
  <w:style w:type="character" w:customStyle="1" w:styleId="ListLabel42">
    <w:name w:val="ListLabel 42"/>
    <w:qFormat/>
    <w:rsid w:val="006C4EF8"/>
    <w:rPr>
      <w:sz w:val="20"/>
    </w:rPr>
  </w:style>
  <w:style w:type="character" w:customStyle="1" w:styleId="ListLabel43">
    <w:name w:val="ListLabel 43"/>
    <w:qFormat/>
    <w:rsid w:val="006C4EF8"/>
    <w:rPr>
      <w:sz w:val="20"/>
    </w:rPr>
  </w:style>
  <w:style w:type="character" w:customStyle="1" w:styleId="ListLabel44">
    <w:name w:val="ListLabel 44"/>
    <w:qFormat/>
    <w:rsid w:val="006C4EF8"/>
    <w:rPr>
      <w:sz w:val="20"/>
    </w:rPr>
  </w:style>
  <w:style w:type="character" w:customStyle="1" w:styleId="ListLabel45">
    <w:name w:val="ListLabel 45"/>
    <w:qFormat/>
    <w:rsid w:val="006C4EF8"/>
    <w:rPr>
      <w:sz w:val="20"/>
    </w:rPr>
  </w:style>
  <w:style w:type="character" w:customStyle="1" w:styleId="ListLabel46">
    <w:name w:val="ListLabel 46"/>
    <w:qFormat/>
    <w:rsid w:val="006C4EF8"/>
    <w:rPr>
      <w:rFonts w:cs="Courier New"/>
    </w:rPr>
  </w:style>
  <w:style w:type="character" w:customStyle="1" w:styleId="ListLabel47">
    <w:name w:val="ListLabel 47"/>
    <w:qFormat/>
    <w:rsid w:val="006C4EF8"/>
    <w:rPr>
      <w:rFonts w:cs="Courier New"/>
    </w:rPr>
  </w:style>
  <w:style w:type="character" w:customStyle="1" w:styleId="ListLabel48">
    <w:name w:val="ListLabel 48"/>
    <w:qFormat/>
    <w:rsid w:val="006C4EF8"/>
    <w:rPr>
      <w:rFonts w:cs="Courier New"/>
    </w:rPr>
  </w:style>
  <w:style w:type="character" w:customStyle="1" w:styleId="ListLabel49">
    <w:name w:val="ListLabel 49"/>
    <w:qFormat/>
    <w:rsid w:val="006C4EF8"/>
    <w:rPr>
      <w:rFonts w:ascii="Times New Roman" w:eastAsia="Calibri" w:hAnsi="Times New Roman"/>
      <w:b/>
      <w:sz w:val="24"/>
    </w:rPr>
  </w:style>
  <w:style w:type="character" w:customStyle="1" w:styleId="11Arial10pt">
    <w:name w:val="Основной текст (11) + Arial;10 pt;Курсив"/>
    <w:basedOn w:val="a0"/>
    <w:qFormat/>
    <w:rsid w:val="006C4EF8"/>
    <w:rPr>
      <w:rFonts w:ascii="Arial" w:eastAsia="Arial" w:hAnsi="Arial" w:cs="Arial"/>
      <w:b/>
      <w:bCs/>
      <w:i/>
      <w:iCs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lang w:val="ru-RU" w:eastAsia="ru-RU" w:bidi="ru-RU"/>
    </w:rPr>
  </w:style>
  <w:style w:type="character" w:customStyle="1" w:styleId="11Arial11pt">
    <w:name w:val="Основной текст (11) + Arial;11 pt;Не полужирный"/>
    <w:basedOn w:val="a0"/>
    <w:qFormat/>
    <w:rsid w:val="006C4EF8"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ru-RU" w:eastAsia="ru-RU" w:bidi="ru-RU"/>
    </w:rPr>
  </w:style>
  <w:style w:type="paragraph" w:customStyle="1" w:styleId="1">
    <w:name w:val="Заголовок1"/>
    <w:basedOn w:val="a"/>
    <w:next w:val="a5"/>
    <w:qFormat/>
    <w:rsid w:val="006C4EF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rsid w:val="006C4EF8"/>
    <w:pPr>
      <w:spacing w:after="140" w:line="288" w:lineRule="auto"/>
    </w:pPr>
  </w:style>
  <w:style w:type="paragraph" w:styleId="a6">
    <w:name w:val="List"/>
    <w:basedOn w:val="a5"/>
    <w:rsid w:val="006C4EF8"/>
    <w:rPr>
      <w:rFonts w:cs="Lucida Sans"/>
    </w:rPr>
  </w:style>
  <w:style w:type="paragraph" w:customStyle="1" w:styleId="10">
    <w:name w:val="Название объекта1"/>
    <w:basedOn w:val="a"/>
    <w:qFormat/>
    <w:rsid w:val="006C4EF8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rsid w:val="006C4EF8"/>
    <w:pPr>
      <w:suppressLineNumbers/>
    </w:pPr>
    <w:rPr>
      <w:rFonts w:cs="Lucida Sans"/>
    </w:rPr>
  </w:style>
  <w:style w:type="paragraph" w:customStyle="1" w:styleId="ConsPlusNormal">
    <w:name w:val="ConsPlusNormal"/>
    <w:qFormat/>
    <w:rsid w:val="00682F1B"/>
    <w:pPr>
      <w:widowControl w:val="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No Spacing"/>
    <w:uiPriority w:val="1"/>
    <w:qFormat/>
    <w:rsid w:val="00682F1B"/>
  </w:style>
  <w:style w:type="paragraph" w:customStyle="1" w:styleId="11">
    <w:name w:val="Название1"/>
    <w:basedOn w:val="a"/>
    <w:qFormat/>
    <w:rsid w:val="002E2AE8"/>
    <w:pPr>
      <w:widowControl w:val="0"/>
      <w:suppressLineNumbers/>
      <w:suppressAutoHyphens/>
      <w:spacing w:before="120" w:after="120" w:line="240" w:lineRule="auto"/>
    </w:pPr>
    <w:rPr>
      <w:rFonts w:ascii="Times New Roman" w:eastAsia="Andale Sans UI" w:hAnsi="Times New Roman" w:cs="Tahoma"/>
      <w:i/>
      <w:iCs/>
      <w:sz w:val="24"/>
      <w:szCs w:val="24"/>
    </w:rPr>
  </w:style>
  <w:style w:type="paragraph" w:styleId="a9">
    <w:name w:val="List Paragraph"/>
    <w:basedOn w:val="a"/>
    <w:uiPriority w:val="34"/>
    <w:qFormat/>
    <w:rsid w:val="00AE180A"/>
    <w:pPr>
      <w:ind w:left="720"/>
      <w:contextualSpacing/>
    </w:pPr>
  </w:style>
  <w:style w:type="paragraph" w:customStyle="1" w:styleId="12">
    <w:name w:val="Верхний колонтитул1"/>
    <w:basedOn w:val="a"/>
    <w:uiPriority w:val="99"/>
    <w:semiHidden/>
    <w:unhideWhenUsed/>
    <w:rsid w:val="00CD79C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Нижний колонтитул1"/>
    <w:basedOn w:val="a"/>
    <w:uiPriority w:val="99"/>
    <w:unhideWhenUsed/>
    <w:rsid w:val="00CD79C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ParagraphStyle">
    <w:name w:val="Paragraph Style"/>
    <w:qFormat/>
    <w:rsid w:val="00ED35C6"/>
    <w:rPr>
      <w:rFonts w:ascii="Arial" w:hAnsi="Arial" w:cs="Arial"/>
      <w:sz w:val="24"/>
      <w:szCs w:val="24"/>
    </w:rPr>
  </w:style>
  <w:style w:type="table" w:styleId="aa">
    <w:name w:val="Table Grid"/>
    <w:basedOn w:val="a1"/>
    <w:uiPriority w:val="39"/>
    <w:rsid w:val="00EF23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14"/>
    <w:uiPriority w:val="99"/>
    <w:unhideWhenUsed/>
    <w:rsid w:val="002E6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Верхний колонтитул Знак1"/>
    <w:basedOn w:val="a0"/>
    <w:link w:val="ab"/>
    <w:uiPriority w:val="99"/>
    <w:rsid w:val="002E6149"/>
  </w:style>
  <w:style w:type="paragraph" w:styleId="ac">
    <w:name w:val="footer"/>
    <w:basedOn w:val="a"/>
    <w:link w:val="15"/>
    <w:uiPriority w:val="99"/>
    <w:unhideWhenUsed/>
    <w:rsid w:val="002E6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0"/>
    <w:link w:val="ac"/>
    <w:uiPriority w:val="99"/>
    <w:rsid w:val="002E61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9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52A3E-8CE7-4506-8808-421F99775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1624</TotalTime>
  <Pages>23</Pages>
  <Words>5891</Words>
  <Characters>33581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39394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User</cp:lastModifiedBy>
  <cp:revision>132</cp:revision>
  <cp:lastPrinted>2021-11-08T07:18:00Z</cp:lastPrinted>
  <dcterms:created xsi:type="dcterms:W3CDTF">2016-11-09T10:23:00Z</dcterms:created>
  <dcterms:modified xsi:type="dcterms:W3CDTF">2021-12-02T05:07:00Z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