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DCC" w:rsidRDefault="00760DCC" w:rsidP="00760DCC">
      <w:pPr>
        <w:pStyle w:val="ae"/>
        <w:jc w:val="center"/>
        <w:rPr>
          <w:b/>
          <w:bCs/>
          <w:color w:val="000000"/>
          <w:sz w:val="27"/>
          <w:szCs w:val="27"/>
        </w:rPr>
      </w:pPr>
      <w:r w:rsidRPr="00760DCC">
        <w:rPr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6319560" cy="8501925"/>
            <wp:effectExtent l="1085850" t="0" r="1071880" b="0"/>
            <wp:docPr id="6" name="Рисунок 6" descr="C:\Users\USER\Desktop\КТП нем яз 2021-2022г\скан\ктп 11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ТП нем яз 2021-2022г\скан\ктп 11 к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24516" cy="850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0DCC" w:rsidRPr="00760DCC" w:rsidRDefault="00760DCC" w:rsidP="00760DCC">
      <w:pPr>
        <w:pStyle w:val="ae"/>
        <w:jc w:val="center"/>
        <w:rPr>
          <w:b/>
        </w:rPr>
      </w:pPr>
      <w:r>
        <w:rPr>
          <w:b/>
          <w:bCs/>
          <w:color w:val="000000"/>
          <w:sz w:val="27"/>
          <w:szCs w:val="27"/>
        </w:rPr>
        <w:lastRenderedPageBreak/>
        <w:t>ПЛАНИРУЕМЫЕ РЕЗУЛЬТАТЫ ОСВОЕНИЯ УЧЕБНОГО ПРЕДМЕТА «НЕМЕЦКИЙ ЯЗЫК»</w:t>
      </w:r>
    </w:p>
    <w:p w:rsidR="00760DCC" w:rsidRDefault="00760DCC" w:rsidP="00760DCC">
      <w:pPr>
        <w:pStyle w:val="af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0"/>
          <w:szCs w:val="20"/>
        </w:rPr>
        <w:t>(УМК Немецкий язык. Бим И.Л. и др. 11) Базовый уровень. издательство «Просвещение»)</w:t>
      </w:r>
    </w:p>
    <w:p w:rsidR="00760DCC" w:rsidRDefault="00760DCC" w:rsidP="00760DCC">
      <w:pPr>
        <w:pStyle w:val="a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соответствии с ФГОС выделяются три группы требований к результатам освоения основного общего образования: личностные, </w:t>
      </w:r>
      <w:proofErr w:type="spellStart"/>
      <w:r>
        <w:rPr>
          <w:color w:val="000000"/>
        </w:rPr>
        <w:t>метапредметные</w:t>
      </w:r>
      <w:proofErr w:type="spellEnd"/>
      <w:r>
        <w:rPr>
          <w:color w:val="000000"/>
        </w:rPr>
        <w:t xml:space="preserve"> и предметные.</w:t>
      </w:r>
    </w:p>
    <w:p w:rsidR="00760DCC" w:rsidRDefault="00760DCC" w:rsidP="00760DCC">
      <w:pPr>
        <w:pStyle w:val="a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Личностные результаты</w:t>
      </w:r>
      <w:r>
        <w:rPr>
          <w:color w:val="000000"/>
        </w:rPr>
        <w:t> основного общего образования должны отражать:</w:t>
      </w:r>
    </w:p>
    <w:p w:rsidR="00760DCC" w:rsidRDefault="00760DCC" w:rsidP="00760DCC">
      <w:pPr>
        <w:pStyle w:val="a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воспитание российской гражданской идентичности: патриотизма, уважения к Отечеству, к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60DCC" w:rsidRDefault="00760DCC" w:rsidP="00760DCC">
      <w:pPr>
        <w:pStyle w:val="a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2) формирование ответственного отношения к учению, </w:t>
      </w:r>
      <w:proofErr w:type="gramStart"/>
      <w:r>
        <w:rPr>
          <w:color w:val="000000"/>
        </w:rPr>
        <w:t>готовности и способности</w:t>
      </w:r>
      <w:proofErr w:type="gramEnd"/>
      <w:r>
        <w:rPr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60DCC" w:rsidRDefault="00760DCC" w:rsidP="00760DCC">
      <w:pPr>
        <w:pStyle w:val="a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60DCC" w:rsidRDefault="00760DCC" w:rsidP="00760DCC">
      <w:pPr>
        <w:pStyle w:val="a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760DCC" w:rsidRDefault="00760DCC" w:rsidP="00760DCC">
      <w:pPr>
        <w:pStyle w:val="a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760DCC" w:rsidRDefault="00760DCC" w:rsidP="00760DCC">
      <w:pPr>
        <w:pStyle w:val="a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60DCC" w:rsidRDefault="00760DCC" w:rsidP="00760DCC">
      <w:pPr>
        <w:pStyle w:val="a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60DCC" w:rsidRDefault="00760DCC" w:rsidP="00760DCC">
      <w:pPr>
        <w:pStyle w:val="a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60DCC" w:rsidRDefault="00760DCC" w:rsidP="00760DCC">
      <w:pPr>
        <w:pStyle w:val="a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760DCC" w:rsidRDefault="00760DCC" w:rsidP="00760DCC">
      <w:pPr>
        <w:pStyle w:val="a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60DCC" w:rsidRDefault="00760DCC" w:rsidP="00760DCC">
      <w:pPr>
        <w:pStyle w:val="a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60DCC" w:rsidRDefault="00760DCC" w:rsidP="00760DCC">
      <w:pPr>
        <w:pStyle w:val="a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</w:t>
      </w:r>
      <w:r>
        <w:rPr>
          <w:color w:val="000000"/>
        </w:rPr>
        <w:t> должны отражать:</w:t>
      </w:r>
    </w:p>
    <w:p w:rsidR="00760DCC" w:rsidRDefault="00760DCC" w:rsidP="00760DCC">
      <w:pPr>
        <w:pStyle w:val="a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60DCC" w:rsidRDefault="00760DCC" w:rsidP="00760DCC">
      <w:pPr>
        <w:pStyle w:val="a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60DCC" w:rsidRDefault="00760DCC" w:rsidP="00760DCC">
      <w:pPr>
        <w:pStyle w:val="a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60DCC" w:rsidRDefault="00760DCC" w:rsidP="00760DCC">
      <w:pPr>
        <w:pStyle w:val="a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умение оценивать правильность выполнения учебной задачи, собственные возможности её решения;</w:t>
      </w:r>
    </w:p>
    <w:p w:rsidR="00760DCC" w:rsidRDefault="00760DCC" w:rsidP="00760DCC">
      <w:pPr>
        <w:pStyle w:val="a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60DCC" w:rsidRDefault="00760DCC" w:rsidP="00760DCC">
      <w:pPr>
        <w:pStyle w:val="a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 следственные связи, строить логическое рассуждение, умозаключение (индуктивное, дедуктивное и по аналогии) и делать выводы;</w:t>
      </w:r>
    </w:p>
    <w:p w:rsidR="00760DCC" w:rsidRDefault="00760DCC" w:rsidP="00760DCC">
      <w:pPr>
        <w:pStyle w:val="a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60DCC" w:rsidRDefault="00760DCC" w:rsidP="00760DCC">
      <w:pPr>
        <w:pStyle w:val="a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8) формирование стратегии смыслового чтения;</w:t>
      </w:r>
    </w:p>
    <w:p w:rsidR="00760DCC" w:rsidRDefault="00760DCC" w:rsidP="00760DCC">
      <w:pPr>
        <w:pStyle w:val="a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760DCC" w:rsidRDefault="00760DCC" w:rsidP="00760DCC">
      <w:pPr>
        <w:pStyle w:val="a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760DCC" w:rsidRDefault="00760DCC" w:rsidP="00760DCC">
      <w:pPr>
        <w:pStyle w:val="a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11) формирование и развитие компетентности в области использования информационно-коммуникационных технологий (далее ИКТ-компетенции);</w:t>
      </w:r>
    </w:p>
    <w:p w:rsidR="00760DCC" w:rsidRDefault="00760DCC" w:rsidP="00760DCC">
      <w:pPr>
        <w:pStyle w:val="a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60DCC" w:rsidRDefault="00760DCC" w:rsidP="00760DCC">
      <w:pPr>
        <w:pStyle w:val="a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Предметные результаты</w:t>
      </w:r>
      <w:r>
        <w:rPr>
          <w:color w:val="000000"/>
        </w:rPr>
        <w:t> должны обеспечивать успешное обучение иностранному языку на завершающей ступени среднего (полного) общего образования. Для этого необходимо:</w:t>
      </w:r>
    </w:p>
    <w:p w:rsidR="00760DCC" w:rsidRDefault="00760DCC" w:rsidP="00760DCC">
      <w:pPr>
        <w:pStyle w:val="a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 с учётом достигнутого обучающимися уровня иноязычной компетентности;</w:t>
      </w:r>
    </w:p>
    <w:p w:rsidR="00760DCC" w:rsidRDefault="00760DCC" w:rsidP="00760DCC">
      <w:pPr>
        <w:pStyle w:val="a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760DCC" w:rsidRDefault="00760DCC" w:rsidP="00760DCC">
      <w:pPr>
        <w:pStyle w:val="a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3) достижение </w:t>
      </w:r>
      <w:proofErr w:type="spellStart"/>
      <w:r>
        <w:rPr>
          <w:color w:val="000000"/>
        </w:rPr>
        <w:t>допорогового</w:t>
      </w:r>
      <w:proofErr w:type="spellEnd"/>
      <w:r>
        <w:rPr>
          <w:color w:val="000000"/>
        </w:rPr>
        <w:t xml:space="preserve"> уровня иноязычной коммуникативной компетенции;</w:t>
      </w:r>
    </w:p>
    <w:p w:rsidR="00760DCC" w:rsidRDefault="00760DCC" w:rsidP="00760DCC">
      <w:pPr>
        <w:pStyle w:val="a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соответствии с Федеральным государственным образовательным стандартом основного общего образования УМК предоставляет одиннадцатиклассникам возможность: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 расширить, закрепить и систематизировать языковые знания и навыки (языковую компетенцию), а именно: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орфографические навыки, в том числе применительно к новому языковому материалу;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</w:t>
      </w:r>
      <w:proofErr w:type="spellStart"/>
      <w:r>
        <w:rPr>
          <w:color w:val="000000"/>
        </w:rPr>
        <w:t>слухопроизносительные</w:t>
      </w:r>
      <w:proofErr w:type="spellEnd"/>
      <w:r>
        <w:rPr>
          <w:color w:val="000000"/>
        </w:rPr>
        <w:t xml:space="preserve"> навыки;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лексическую сторону речи за счёт овладения лексическими средствами, обслуживающими новые темы, проблемы, ситуации общения и включающие также оценочную лексику, реплики- клише речевого этикета; а также за счёт некоторого расширения потенциального словаря, в том числе овладения интернациональной лексикой;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 xml:space="preserve"> грамматическую сторону речи за счёт активизации ряда грамматических явлений, усвоенных ранее рецептивно (некоторых форм </w:t>
      </w:r>
      <w:proofErr w:type="spellStart"/>
      <w:r>
        <w:rPr>
          <w:color w:val="000000"/>
        </w:rPr>
        <w:t>Passiv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Konjunktiv</w:t>
      </w:r>
      <w:proofErr w:type="spellEnd"/>
      <w:r>
        <w:rPr>
          <w:color w:val="000000"/>
        </w:rPr>
        <w:t>), а также за счёт обобщения и систематизации изученного ранее грамматического материала;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 развить на этой языковой базе коммуникативные умения в русле основных видов иноязычной речевой деятельности (речевую компетенцию), чтобы обеспечить функциональную грамотность во владении немецким языком и сделать возможным достижение порогового уровня </w:t>
      </w:r>
      <w:proofErr w:type="spellStart"/>
      <w:r>
        <w:rPr>
          <w:color w:val="000000"/>
        </w:rPr>
        <w:t>обученности</w:t>
      </w:r>
      <w:proofErr w:type="spellEnd"/>
      <w:r>
        <w:rPr>
          <w:color w:val="000000"/>
        </w:rPr>
        <w:t xml:space="preserve"> — уровня B1 (т. е. международного стандарта).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коммуникативной речевой компетенции в рамках базового курса предусматривает: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расширение предметного содержания речи применительно к социально-бытовой, учебно-трудовой и социально-культурной сферам общения;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развитие всех видов иноязычной речевой деятельности. Рассмотрим подробнее по каждому из них.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Говорение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Диалогическая речь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Одиннадцатиклассникам предоставляется возможность: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 совершенствовать владение всеми видами диалога (диалог-расспрос, диалог — обмен сообщениями, мнениями, диалог-побуждение) на основе новой тематики и расширения ситуаций официального и неофициального общения;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 развивать умения сочетать/комбинировать эти виды диалога, решая более сложные (комбинированные) коммуникативные задачи, </w:t>
      </w:r>
      <w:proofErr w:type="gramStart"/>
      <w:r>
        <w:rPr>
          <w:color w:val="000000"/>
        </w:rPr>
        <w:t>например</w:t>
      </w:r>
      <w:proofErr w:type="gramEnd"/>
      <w:r>
        <w:rPr>
          <w:color w:val="000000"/>
        </w:rPr>
        <w:t>: расспросить кого-либо о чём-либо и сообщить аналогичные сведения о себе. Для этого необходимо развитие следующих умений: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сообщать информацию на заданную тему;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запрашивать информацию;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выражать своё мнение (согласие, несогласие), оценку.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Монологическая речь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Учащиеся получают возможность совершенствовать владение разными видами монолога (имеются в виду коммуникативные типы речи: рассказ, описание, деловое сообщение, рассуждение, характеристика). Для этого важно развитие следующих умений: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рассказывать о себе, своём окружении, своих планах на будущее;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описывать особенности жизни и культуры своей страны и страны изучаемого языка;</w:t>
      </w:r>
    </w:p>
    <w:p w:rsidR="00760DCC" w:rsidRDefault="00760DCC" w:rsidP="00760DCC">
      <w:pPr>
        <w:pStyle w:val="a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делать связные сообщения, содержащие наиболее важную информацию по изученной теме/проблеме;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рассуждать о фактах/событиях (характеризовать их), приводя аргументы.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i/>
          <w:iCs/>
          <w:color w:val="000000"/>
        </w:rPr>
        <w:lastRenderedPageBreak/>
        <w:t>Аудирование</w:t>
      </w:r>
      <w:proofErr w:type="spellEnd"/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 помощью УМК создаются условия, помогающие учащимся развивать умения понимать на слух (с различной степенью полноты и точности) высказывания собеседников в процессе общения, а также содержание относительно несложных аутентичных </w:t>
      </w:r>
      <w:proofErr w:type="spellStart"/>
      <w:r>
        <w:rPr>
          <w:color w:val="000000"/>
        </w:rPr>
        <w:t>аудиотекстов</w:t>
      </w:r>
      <w:proofErr w:type="spellEnd"/>
      <w:r>
        <w:rPr>
          <w:color w:val="000000"/>
        </w:rPr>
        <w:t>, а именно: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 понимать основное содержание высказываний монологического и диалогического характера на наиболее актуальные для старшеклассников темы;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 выборочно понимать нужную информацию в прагматических текстах (рекламе, объявлениях);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 относительно полно понимать собеседника в наиболее распространённых стандартных ситуациях повседневного общения. Для этого предусматривается развитие следующих умений: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отделять главную информацию от второстепенной;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выявлять наиболее значимые факты;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извлекать из воспринимаемого на слух текста необходимую/интересующую информацию;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определять своё отношение к воспринимаемой информации.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Чтение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Учащимся предоставляется возможность совершенствовать основные виды чтения на материале аутентичных текстов различных стилей: публицистических, научно-популярных, прагматических, художественных, а также текстов из разных областей знаний, </w:t>
      </w:r>
      <w:proofErr w:type="gramStart"/>
      <w:r>
        <w:rPr>
          <w:color w:val="000000"/>
        </w:rPr>
        <w:t>например</w:t>
      </w:r>
      <w:proofErr w:type="gramEnd"/>
      <w:r>
        <w:rPr>
          <w:color w:val="000000"/>
        </w:rPr>
        <w:t xml:space="preserve"> из области искусства. Имеются в виду следующие виды чтения: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 ознакомительное чтение с целью понимания основного содержания сообщений (обзоров, репортажей), отрывков из произведений художественной литературы, публикаций научно-познавательного характера;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 изучающее чтение с целью полного и точного понимания </w:t>
      </w:r>
      <w:proofErr w:type="gramStart"/>
      <w:r>
        <w:rPr>
          <w:color w:val="000000"/>
        </w:rPr>
        <w:t>ин- формации</w:t>
      </w:r>
      <w:proofErr w:type="gramEnd"/>
      <w:r>
        <w:rPr>
          <w:color w:val="000000"/>
        </w:rPr>
        <w:t xml:space="preserve"> главным образом из прагматических текстов (статистических данных и др.);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 просмотровое/поисковое чтение с целью выборочного понимания необходимой/интересующей информации из газетной статьи, проспекта, программы радио- и телепередач и др.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этого учащиеся должны уметь: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выделять главные факты;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отделять основную информацию от второстепенной;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предвосхищать возможные события/факты;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раскрывать причинно-следственные связи между ними;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извлекать необходимую/интересующую информацию;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определять своё отношение к прочитанному.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Письменная речь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Учащиеся должны формировать умения: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 писать личные письма;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 заполнять формуляры, анкеты, излагая сведения о себе в форме, принятой в стране изучаемого языка (автобиография/резюме);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 составлять план, тезисы устного/письменного сообщения, в том числе на основе выписок из текста.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этого предусматривается также формирование следующих умений: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правильно оформлять личное письмо;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</w:t>
      </w:r>
      <w:r>
        <w:rPr>
          <w:color w:val="000000"/>
        </w:rPr>
        <w:t> расспрашивать в нём о новостях;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сообщать их;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рассказывать об отдельных фактах своей жизни, выражая свои чувства и эмоции.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Социокультурные знания и умения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Учащиеся должны: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 несколько расширить и систематизировать страноведческие знания, касающиеся страны/стран изучаемого языка, особенностей культуры народа/народов — носителей данного языка;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 лучше осознать явления действительности своей страны, своей культуры путём сравнения их с действительностью и культурой страны/стран изучаемого языка;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 развивать умения представлять свою страну в процессе </w:t>
      </w:r>
      <w:proofErr w:type="gramStart"/>
      <w:r>
        <w:rPr>
          <w:color w:val="000000"/>
        </w:rPr>
        <w:t>меж- личностного</w:t>
      </w:r>
      <w:proofErr w:type="gramEnd"/>
      <w:r>
        <w:rPr>
          <w:color w:val="000000"/>
        </w:rPr>
        <w:t>, межкультурного общения;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 совершенствовать умения адекватно вести себя в процессе официального и неофициального общения, соблюдая этику межкультурного общения;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 проявлять толерантность к иной культуре, к особенностям менталитета представителей страны изучаемого языка.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Компенсаторные навыки и умения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Учащиеся должны уметь выходить из положения при дефиците языковых средств, а именно: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 использовать переспрос, просьбу повторить сказанное, а также использовать словарные замены с помощью синонимов, описания понятия в процессе непосредственного устно-речевого общения;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 пользоваться языковой и контекстуальной догадкой при чтении и </w:t>
      </w:r>
      <w:proofErr w:type="spellStart"/>
      <w:r>
        <w:rPr>
          <w:color w:val="000000"/>
        </w:rPr>
        <w:t>аудировании</w:t>
      </w:r>
      <w:proofErr w:type="spellEnd"/>
      <w:r>
        <w:rPr>
          <w:color w:val="000000"/>
        </w:rPr>
        <w:t>, прогнозировать содержание текста по заголовку, началу текста;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 использовать текстовые опоры (подзаголовки, сноски, комментарии и др.);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 игнорировать лексические и другие трудности при установке на понимание основного содержания текста в процессе опосредованного общения.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Учебно-познавательные умения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старшей ступени особенно важно совершенствовать общие учебные умения и побуждать учащихся к лучшему осознанию и развитию специальных учебных умений.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 общих учебных умений наиболее важно сформировать информационные умения, связанные с использованием приёмов самостоятельного приобретения знаний: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 умение осуществлять поиск необходимой информации, использовать справочную литературу, в том числе словари;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 умение обобщать информацию, фиксировать её, например, в форме тезисов;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 умение выделять основную, нужную информацию из различных источников, списывать/выписывать её;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 умение использовать новые информационные технологии. Из специальных учебных умений необходимо развивать:</w:t>
      </w:r>
    </w:p>
    <w:p w:rsidR="00760DCC" w:rsidRDefault="00760DCC" w:rsidP="00760DCC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 умение интерпретировать языковые средства, отражающие особенности иной культуры;</w:t>
      </w:r>
    </w:p>
    <w:p w:rsidR="00760DCC" w:rsidRDefault="00760DCC" w:rsidP="00760DCC">
      <w:pPr>
        <w:pStyle w:val="a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 умение использовать выборочный перевод в целях уточнения понимания иноязычного текста.</w:t>
      </w:r>
    </w:p>
    <w:p w:rsidR="00760DCC" w:rsidRDefault="00760DCC" w:rsidP="00760DCC">
      <w:pPr>
        <w:pStyle w:val="a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60DCC" w:rsidRDefault="00760DCC" w:rsidP="00760DCC">
      <w:pPr>
        <w:pStyle w:val="af"/>
        <w:numPr>
          <w:ilvl w:val="0"/>
          <w:numId w:val="45"/>
        </w:numPr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lang w:val="de-DE"/>
        </w:rPr>
      </w:pPr>
      <w:r>
        <w:rPr>
          <w:b/>
          <w:bCs/>
          <w:color w:val="000000"/>
          <w:sz w:val="27"/>
          <w:szCs w:val="27"/>
        </w:rPr>
        <w:t>СОДЕРЖАНИЕ</w:t>
      </w:r>
      <w:r w:rsidRPr="00EB5AF8">
        <w:rPr>
          <w:b/>
          <w:bCs/>
          <w:color w:val="000000"/>
          <w:sz w:val="27"/>
          <w:szCs w:val="27"/>
          <w:lang w:val="de-DE"/>
        </w:rPr>
        <w:t> </w:t>
      </w:r>
      <w:r>
        <w:rPr>
          <w:b/>
          <w:bCs/>
          <w:color w:val="000000"/>
          <w:sz w:val="27"/>
          <w:szCs w:val="27"/>
        </w:rPr>
        <w:t>УЧЕБНОГО</w:t>
      </w:r>
      <w:r w:rsidRPr="00EB5AF8">
        <w:rPr>
          <w:b/>
          <w:bCs/>
          <w:color w:val="000000"/>
          <w:sz w:val="27"/>
          <w:szCs w:val="27"/>
          <w:lang w:val="de-DE"/>
        </w:rPr>
        <w:t xml:space="preserve"> </w:t>
      </w:r>
      <w:proofErr w:type="gramStart"/>
      <w:r>
        <w:rPr>
          <w:b/>
          <w:bCs/>
          <w:color w:val="000000"/>
          <w:sz w:val="27"/>
          <w:szCs w:val="27"/>
        </w:rPr>
        <w:t>ПРЕДМЕТА</w:t>
      </w:r>
      <w:r w:rsidRPr="00EB5AF8">
        <w:rPr>
          <w:b/>
          <w:bCs/>
          <w:color w:val="000000"/>
          <w:sz w:val="27"/>
          <w:szCs w:val="27"/>
          <w:lang w:val="de-DE"/>
        </w:rPr>
        <w:t xml:space="preserve"> .</w:t>
      </w:r>
      <w:proofErr w:type="gramEnd"/>
    </w:p>
    <w:p w:rsidR="00760DCC" w:rsidRDefault="00760DCC" w:rsidP="00760DCC">
      <w:pPr>
        <w:pStyle w:val="af"/>
        <w:spacing w:before="0" w:beforeAutospacing="0" w:after="0" w:afterAutospacing="0"/>
        <w:ind w:left="720"/>
        <w:rPr>
          <w:b/>
          <w:bCs/>
          <w:color w:val="000000"/>
          <w:sz w:val="27"/>
          <w:szCs w:val="27"/>
          <w:lang w:val="de-DE"/>
        </w:rPr>
      </w:pPr>
    </w:p>
    <w:p w:rsidR="00760DCC" w:rsidRPr="00EB5AF8" w:rsidRDefault="00760DCC" w:rsidP="00760DCC">
      <w:pPr>
        <w:shd w:val="clear" w:color="auto" w:fill="FFFFFF"/>
        <w:ind w:left="360" w:right="20"/>
        <w:jc w:val="both"/>
        <w:rPr>
          <w:rFonts w:ascii="Calibri" w:hAnsi="Calibri" w:cs="Calibri"/>
          <w:color w:val="000000"/>
        </w:rPr>
      </w:pPr>
      <w:r w:rsidRPr="00EB5AF8">
        <w:rPr>
          <w:b/>
          <w:bCs/>
          <w:color w:val="000000"/>
        </w:rPr>
        <w:t>Повторение. Воспоминания о лете.</w:t>
      </w:r>
    </w:p>
    <w:p w:rsidR="00760DCC" w:rsidRPr="00EB5AF8" w:rsidRDefault="00760DCC" w:rsidP="00760DCC">
      <w:pPr>
        <w:pStyle w:val="aa"/>
        <w:shd w:val="clear" w:color="auto" w:fill="FFFFFF"/>
        <w:spacing w:after="0" w:line="240" w:lineRule="auto"/>
        <w:ind w:right="20"/>
        <w:jc w:val="both"/>
        <w:rPr>
          <w:rFonts w:cs="Calibri"/>
          <w:color w:val="000000"/>
        </w:rPr>
      </w:pPr>
      <w:r w:rsidRPr="00EB5AF8">
        <w:rPr>
          <w:rFonts w:ascii="Times New Roman" w:hAnsi="Times New Roman"/>
          <w:color w:val="000000"/>
          <w:sz w:val="24"/>
          <w:szCs w:val="24"/>
        </w:rPr>
        <w:t>Летние каникулы российских и немецких школьников. Какими впечатлениями о каникулах учащиеся могут поделиться друг с другом? Что делают учащиеся в свободное время на каникулах? Погода летом.</w:t>
      </w:r>
    </w:p>
    <w:p w:rsidR="00760DCC" w:rsidRPr="00EB5AF8" w:rsidRDefault="00760DCC" w:rsidP="00760DCC">
      <w:pPr>
        <w:pStyle w:val="aa"/>
        <w:shd w:val="clear" w:color="auto" w:fill="FFFFFF"/>
        <w:spacing w:after="0" w:line="240" w:lineRule="auto"/>
        <w:ind w:right="20"/>
        <w:jc w:val="both"/>
        <w:rPr>
          <w:rFonts w:cs="Calibri"/>
          <w:color w:val="000000"/>
        </w:rPr>
      </w:pPr>
      <w:r w:rsidRPr="00EB5AF8">
        <w:rPr>
          <w:rFonts w:ascii="Times New Roman" w:hAnsi="Times New Roman"/>
          <w:b/>
          <w:bCs/>
          <w:color w:val="000000"/>
          <w:sz w:val="24"/>
          <w:szCs w:val="24"/>
        </w:rPr>
        <w:t>Раздел 1. Повседневная жизнь молодежи в России и Германии. </w:t>
      </w:r>
      <w:r w:rsidRPr="00EB5AF8">
        <w:rPr>
          <w:rFonts w:ascii="Times New Roman" w:hAnsi="Times New Roman"/>
          <w:color w:val="000000"/>
          <w:sz w:val="24"/>
          <w:szCs w:val="24"/>
        </w:rPr>
        <w:t>Из чего состоит повседневная жизнь молодежи?</w:t>
      </w:r>
    </w:p>
    <w:p w:rsidR="00760DCC" w:rsidRPr="00EB5AF8" w:rsidRDefault="00760DCC" w:rsidP="00760DCC">
      <w:pPr>
        <w:shd w:val="clear" w:color="auto" w:fill="FFFFFF"/>
        <w:ind w:left="360" w:right="20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 xml:space="preserve">      </w:t>
      </w:r>
      <w:r w:rsidRPr="00EB5AF8">
        <w:rPr>
          <w:color w:val="000000"/>
        </w:rPr>
        <w:t>Старшая ступень обучения в школах Германии и России: какие существуют отличия? Как учащиеся готовятся дома к занятиям и контрольным работам.</w:t>
      </w:r>
    </w:p>
    <w:p w:rsidR="00760DCC" w:rsidRPr="00EB5AF8" w:rsidRDefault="00760DCC" w:rsidP="00760DCC">
      <w:pPr>
        <w:pStyle w:val="aa"/>
        <w:shd w:val="clear" w:color="auto" w:fill="FFFFFF"/>
        <w:spacing w:after="0" w:line="240" w:lineRule="auto"/>
        <w:ind w:right="20"/>
        <w:jc w:val="both"/>
        <w:rPr>
          <w:rFonts w:cs="Calibri"/>
          <w:color w:val="000000"/>
        </w:rPr>
      </w:pPr>
      <w:r w:rsidRPr="00EB5AF8">
        <w:rPr>
          <w:rFonts w:ascii="Times New Roman" w:hAnsi="Times New Roman"/>
          <w:color w:val="000000"/>
          <w:sz w:val="24"/>
          <w:szCs w:val="24"/>
        </w:rPr>
        <w:t>Помощь родителям по хозяйству. Есть ли у школьников домашние обязанности, если да, то какие? Жизнь в городе и в сельской местности.</w:t>
      </w:r>
    </w:p>
    <w:p w:rsidR="00760DCC" w:rsidRPr="00EB5AF8" w:rsidRDefault="00760DCC" w:rsidP="00760DCC">
      <w:pPr>
        <w:pStyle w:val="aa"/>
        <w:shd w:val="clear" w:color="auto" w:fill="FFFFFF"/>
        <w:spacing w:after="0" w:line="240" w:lineRule="auto"/>
        <w:ind w:right="20"/>
        <w:jc w:val="both"/>
        <w:rPr>
          <w:rFonts w:cs="Calibri"/>
          <w:color w:val="000000"/>
        </w:rPr>
      </w:pPr>
      <w:r w:rsidRPr="00EB5AF8">
        <w:rPr>
          <w:rFonts w:ascii="Times New Roman" w:hAnsi="Times New Roman"/>
          <w:color w:val="000000"/>
          <w:sz w:val="24"/>
          <w:szCs w:val="24"/>
        </w:rPr>
        <w:t>С какими проблемами сталкиваются школьники при проведении свободного времени. Карманные деньги, как их можно расходовать? Как можно заработать карманные деньги? Семейный бюджет, из чего он складывается. Увлечения школьников, в частности компьютером. Крупный универсальный магазин. Покупки в магазине.</w:t>
      </w:r>
    </w:p>
    <w:p w:rsidR="00760DCC" w:rsidRPr="00EB5AF8" w:rsidRDefault="00760DCC" w:rsidP="00760DCC">
      <w:pPr>
        <w:pStyle w:val="aa"/>
        <w:shd w:val="clear" w:color="auto" w:fill="FFFFFF"/>
        <w:spacing w:after="0" w:line="240" w:lineRule="auto"/>
        <w:ind w:right="20"/>
        <w:jc w:val="both"/>
        <w:rPr>
          <w:rFonts w:cs="Calibri"/>
          <w:color w:val="000000"/>
        </w:rPr>
      </w:pPr>
      <w:r w:rsidRPr="00EB5AF8">
        <w:rPr>
          <w:rFonts w:ascii="Times New Roman" w:hAnsi="Times New Roman"/>
          <w:color w:val="000000"/>
          <w:sz w:val="24"/>
          <w:szCs w:val="24"/>
        </w:rPr>
        <w:t>Как вы проводите выходные? Часто ли вы проводите их вместе с родителями, братьями и сёстрами?</w:t>
      </w:r>
    </w:p>
    <w:p w:rsidR="00760DCC" w:rsidRPr="00EB5AF8" w:rsidRDefault="00760DCC" w:rsidP="00760DCC">
      <w:pPr>
        <w:pStyle w:val="aa"/>
        <w:shd w:val="clear" w:color="auto" w:fill="FFFFFF"/>
        <w:spacing w:after="0" w:line="240" w:lineRule="auto"/>
        <w:ind w:right="20"/>
        <w:jc w:val="both"/>
        <w:rPr>
          <w:rFonts w:cs="Calibri"/>
          <w:color w:val="000000"/>
        </w:rPr>
      </w:pPr>
      <w:r w:rsidRPr="00EB5AF8">
        <w:rPr>
          <w:rFonts w:ascii="Times New Roman" w:hAnsi="Times New Roman"/>
          <w:color w:val="000000"/>
          <w:sz w:val="24"/>
          <w:szCs w:val="24"/>
        </w:rPr>
        <w:t>Грамматика</w:t>
      </w:r>
      <w:r w:rsidRPr="00AC1173">
        <w:rPr>
          <w:rFonts w:ascii="Times New Roman" w:hAnsi="Times New Roman"/>
          <w:color w:val="000000"/>
          <w:sz w:val="24"/>
          <w:szCs w:val="24"/>
          <w:lang w:val="de-DE"/>
        </w:rPr>
        <w:t xml:space="preserve">: </w:t>
      </w:r>
      <w:r w:rsidRPr="00EB5AF8">
        <w:rPr>
          <w:rFonts w:ascii="Times New Roman" w:hAnsi="Times New Roman"/>
          <w:color w:val="000000"/>
          <w:sz w:val="24"/>
          <w:szCs w:val="24"/>
        </w:rPr>
        <w:t>Союзы</w:t>
      </w:r>
      <w:r w:rsidRPr="00AC117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EB5AF8">
        <w:rPr>
          <w:rFonts w:ascii="Times New Roman" w:hAnsi="Times New Roman"/>
          <w:color w:val="000000"/>
          <w:sz w:val="24"/>
          <w:szCs w:val="24"/>
        </w:rPr>
        <w:t>а</w:t>
      </w:r>
      <w:proofErr w:type="spellStart"/>
      <w:r w:rsidRPr="00EB5AF8">
        <w:rPr>
          <w:rFonts w:ascii="Times New Roman" w:hAnsi="Times New Roman"/>
          <w:color w:val="000000"/>
          <w:sz w:val="24"/>
          <w:szCs w:val="24"/>
          <w:lang w:val="de-DE"/>
        </w:rPr>
        <w:t>ls</w:t>
      </w:r>
      <w:proofErr w:type="spellEnd"/>
      <w:r w:rsidRPr="00AC1173">
        <w:rPr>
          <w:rFonts w:ascii="Times New Roman" w:hAnsi="Times New Roman"/>
          <w:color w:val="000000"/>
          <w:sz w:val="24"/>
          <w:szCs w:val="24"/>
          <w:lang w:val="de-DE"/>
        </w:rPr>
        <w:t xml:space="preserve">, </w:t>
      </w:r>
      <w:r w:rsidRPr="00EB5AF8">
        <w:rPr>
          <w:rFonts w:ascii="Times New Roman" w:hAnsi="Times New Roman"/>
          <w:color w:val="000000"/>
          <w:sz w:val="24"/>
          <w:szCs w:val="24"/>
          <w:lang w:val="de-DE"/>
        </w:rPr>
        <w:t>wenn</w:t>
      </w:r>
      <w:r w:rsidRPr="00AC1173">
        <w:rPr>
          <w:rFonts w:ascii="Times New Roman" w:hAnsi="Times New Roman"/>
          <w:color w:val="000000"/>
          <w:sz w:val="24"/>
          <w:szCs w:val="24"/>
          <w:lang w:val="de-DE"/>
        </w:rPr>
        <w:t xml:space="preserve">, </w:t>
      </w:r>
      <w:r w:rsidRPr="00EB5AF8">
        <w:rPr>
          <w:rFonts w:ascii="Times New Roman" w:hAnsi="Times New Roman"/>
          <w:color w:val="000000"/>
          <w:sz w:val="24"/>
          <w:szCs w:val="24"/>
          <w:lang w:val="de-DE"/>
        </w:rPr>
        <w:t>was</w:t>
      </w:r>
      <w:r w:rsidRPr="00AC1173">
        <w:rPr>
          <w:rFonts w:ascii="Times New Roman" w:hAnsi="Times New Roman"/>
          <w:color w:val="000000"/>
          <w:sz w:val="24"/>
          <w:szCs w:val="24"/>
          <w:lang w:val="de-DE"/>
        </w:rPr>
        <w:t xml:space="preserve">, </w:t>
      </w:r>
      <w:r w:rsidRPr="00EB5AF8">
        <w:rPr>
          <w:rFonts w:ascii="Times New Roman" w:hAnsi="Times New Roman"/>
          <w:color w:val="000000"/>
          <w:sz w:val="24"/>
          <w:szCs w:val="24"/>
          <w:lang w:val="de-DE"/>
        </w:rPr>
        <w:t>dass</w:t>
      </w:r>
      <w:r w:rsidRPr="00AC1173">
        <w:rPr>
          <w:rFonts w:ascii="Times New Roman" w:hAnsi="Times New Roman"/>
          <w:color w:val="000000"/>
          <w:sz w:val="24"/>
          <w:szCs w:val="24"/>
          <w:lang w:val="de-DE"/>
        </w:rPr>
        <w:t xml:space="preserve">, </w:t>
      </w:r>
      <w:r w:rsidRPr="00EB5AF8">
        <w:rPr>
          <w:rFonts w:ascii="Times New Roman" w:hAnsi="Times New Roman"/>
          <w:color w:val="000000"/>
          <w:sz w:val="24"/>
          <w:szCs w:val="24"/>
          <w:lang w:val="de-DE"/>
        </w:rPr>
        <w:t>damit</w:t>
      </w:r>
      <w:r w:rsidRPr="00AC1173">
        <w:rPr>
          <w:rFonts w:ascii="Times New Roman" w:hAnsi="Times New Roman"/>
          <w:color w:val="000000"/>
          <w:sz w:val="24"/>
          <w:szCs w:val="24"/>
          <w:lang w:val="de-DE"/>
        </w:rPr>
        <w:t xml:space="preserve">. </w:t>
      </w:r>
      <w:r w:rsidRPr="00EB5AF8">
        <w:rPr>
          <w:rFonts w:ascii="Times New Roman" w:hAnsi="Times New Roman"/>
          <w:color w:val="000000"/>
          <w:sz w:val="24"/>
          <w:szCs w:val="24"/>
        </w:rPr>
        <w:t xml:space="preserve">Инфинитивный оборот </w:t>
      </w:r>
      <w:proofErr w:type="spellStart"/>
      <w:r w:rsidRPr="00EB5AF8">
        <w:rPr>
          <w:rFonts w:ascii="Times New Roman" w:hAnsi="Times New Roman"/>
          <w:color w:val="000000"/>
          <w:sz w:val="24"/>
          <w:szCs w:val="24"/>
        </w:rPr>
        <w:t>um</w:t>
      </w:r>
      <w:proofErr w:type="spellEnd"/>
      <w:r w:rsidRPr="00EB5AF8">
        <w:rPr>
          <w:rFonts w:ascii="Times New Roman" w:hAnsi="Times New Roman"/>
          <w:color w:val="000000"/>
          <w:sz w:val="24"/>
          <w:szCs w:val="24"/>
        </w:rPr>
        <w:t>…</w:t>
      </w:r>
      <w:proofErr w:type="spellStart"/>
      <w:r w:rsidRPr="00EB5AF8">
        <w:rPr>
          <w:rFonts w:ascii="Times New Roman" w:hAnsi="Times New Roman"/>
          <w:color w:val="000000"/>
          <w:sz w:val="24"/>
          <w:szCs w:val="24"/>
        </w:rPr>
        <w:t>zu+Infinitiv</w:t>
      </w:r>
      <w:proofErr w:type="spellEnd"/>
    </w:p>
    <w:p w:rsidR="00760DCC" w:rsidRPr="00EB5AF8" w:rsidRDefault="00760DCC" w:rsidP="00760DCC">
      <w:pPr>
        <w:pStyle w:val="aa"/>
        <w:shd w:val="clear" w:color="auto" w:fill="FFFFFF"/>
        <w:spacing w:after="0" w:line="240" w:lineRule="auto"/>
        <w:ind w:right="20"/>
        <w:jc w:val="both"/>
        <w:rPr>
          <w:rFonts w:cs="Calibri"/>
          <w:color w:val="000000"/>
        </w:rPr>
      </w:pPr>
      <w:r w:rsidRPr="00EB5AF8">
        <w:rPr>
          <w:rFonts w:ascii="Times New Roman" w:hAnsi="Times New Roman"/>
          <w:b/>
          <w:bCs/>
          <w:color w:val="000000"/>
          <w:sz w:val="24"/>
          <w:szCs w:val="24"/>
        </w:rPr>
        <w:t>Раздел 2. Искусство театра и кино.</w:t>
      </w:r>
    </w:p>
    <w:p w:rsidR="00760DCC" w:rsidRPr="00EB5AF8" w:rsidRDefault="00760DCC" w:rsidP="00760DCC">
      <w:pPr>
        <w:pStyle w:val="aa"/>
        <w:shd w:val="clear" w:color="auto" w:fill="FFFFFF"/>
        <w:spacing w:after="0" w:line="240" w:lineRule="auto"/>
        <w:ind w:right="20"/>
        <w:jc w:val="both"/>
        <w:rPr>
          <w:rFonts w:cs="Calibri"/>
          <w:color w:val="000000"/>
        </w:rPr>
      </w:pPr>
      <w:r w:rsidRPr="00EB5AF8">
        <w:rPr>
          <w:rFonts w:ascii="Times New Roman" w:hAnsi="Times New Roman"/>
          <w:color w:val="000000"/>
          <w:sz w:val="24"/>
          <w:szCs w:val="24"/>
        </w:rPr>
        <w:t>Жанры театрального искусства и искусства кино.</w:t>
      </w:r>
    </w:p>
    <w:p w:rsidR="00760DCC" w:rsidRPr="00EB5AF8" w:rsidRDefault="00760DCC" w:rsidP="00760DCC">
      <w:pPr>
        <w:pStyle w:val="aa"/>
        <w:shd w:val="clear" w:color="auto" w:fill="FFFFFF"/>
        <w:spacing w:after="0" w:line="240" w:lineRule="auto"/>
        <w:ind w:right="20"/>
        <w:jc w:val="both"/>
        <w:rPr>
          <w:rFonts w:cs="Calibri"/>
          <w:color w:val="000000"/>
        </w:rPr>
      </w:pPr>
      <w:r w:rsidRPr="00EB5AF8">
        <w:rPr>
          <w:rFonts w:ascii="Times New Roman" w:hAnsi="Times New Roman"/>
          <w:color w:val="000000"/>
          <w:sz w:val="24"/>
          <w:szCs w:val="24"/>
        </w:rPr>
        <w:t xml:space="preserve">История возникновения театрального искусства. Развитие театра в Германии. </w:t>
      </w:r>
      <w:proofErr w:type="spellStart"/>
      <w:r w:rsidRPr="00EB5AF8">
        <w:rPr>
          <w:rFonts w:ascii="Times New Roman" w:hAnsi="Times New Roman"/>
          <w:color w:val="000000"/>
          <w:sz w:val="24"/>
          <w:szCs w:val="24"/>
        </w:rPr>
        <w:t>Бертольт</w:t>
      </w:r>
      <w:proofErr w:type="spellEnd"/>
      <w:r w:rsidRPr="00EB5AF8">
        <w:rPr>
          <w:rFonts w:ascii="Times New Roman" w:hAnsi="Times New Roman"/>
          <w:color w:val="000000"/>
          <w:sz w:val="24"/>
          <w:szCs w:val="24"/>
        </w:rPr>
        <w:t xml:space="preserve"> Брехт и его театр.</w:t>
      </w:r>
    </w:p>
    <w:p w:rsidR="00760DCC" w:rsidRPr="00EB5AF8" w:rsidRDefault="00760DCC" w:rsidP="00760DCC">
      <w:pPr>
        <w:pStyle w:val="aa"/>
        <w:shd w:val="clear" w:color="auto" w:fill="FFFFFF"/>
        <w:spacing w:after="0" w:line="240" w:lineRule="auto"/>
        <w:ind w:right="20"/>
        <w:jc w:val="both"/>
        <w:rPr>
          <w:rFonts w:cs="Calibri"/>
          <w:color w:val="000000"/>
        </w:rPr>
      </w:pPr>
      <w:r w:rsidRPr="00EB5AF8">
        <w:rPr>
          <w:rFonts w:ascii="Times New Roman" w:hAnsi="Times New Roman"/>
          <w:color w:val="000000"/>
          <w:sz w:val="24"/>
          <w:szCs w:val="24"/>
        </w:rPr>
        <w:t>Знаменитые актёры мирового кино.</w:t>
      </w:r>
    </w:p>
    <w:p w:rsidR="00760DCC" w:rsidRPr="00EB5AF8" w:rsidRDefault="00760DCC" w:rsidP="00760DCC">
      <w:pPr>
        <w:pStyle w:val="aa"/>
        <w:shd w:val="clear" w:color="auto" w:fill="FFFFFF"/>
        <w:spacing w:after="0" w:line="240" w:lineRule="auto"/>
        <w:ind w:right="20"/>
        <w:jc w:val="both"/>
        <w:rPr>
          <w:rFonts w:cs="Calibri"/>
          <w:color w:val="000000"/>
        </w:rPr>
      </w:pPr>
      <w:r w:rsidRPr="00EB5AF8">
        <w:rPr>
          <w:rFonts w:ascii="Times New Roman" w:hAnsi="Times New Roman"/>
          <w:color w:val="000000"/>
          <w:sz w:val="24"/>
          <w:szCs w:val="24"/>
        </w:rPr>
        <w:t>История киноискусства в Германии после Второй мировой войны. Приглашение в кино/ театр. Впечатление от просмотренного спектакля /фильма. Какие театры Берлина предпочитает молодежь?</w:t>
      </w:r>
    </w:p>
    <w:p w:rsidR="00760DCC" w:rsidRPr="00EB5AF8" w:rsidRDefault="00760DCC" w:rsidP="00760DCC">
      <w:pPr>
        <w:shd w:val="clear" w:color="auto" w:fill="FFFFFF"/>
        <w:ind w:left="360" w:right="20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 xml:space="preserve">       </w:t>
      </w:r>
      <w:r w:rsidRPr="00EB5AF8">
        <w:rPr>
          <w:color w:val="000000"/>
        </w:rPr>
        <w:t>Большой театр и русский классический балет. Популярные немецкие актёры кино.</w:t>
      </w:r>
    </w:p>
    <w:p w:rsidR="00760DCC" w:rsidRPr="00EB5AF8" w:rsidRDefault="00760DCC" w:rsidP="00760DCC">
      <w:pPr>
        <w:pStyle w:val="aa"/>
        <w:shd w:val="clear" w:color="auto" w:fill="FFFFFF"/>
        <w:spacing w:after="0" w:line="240" w:lineRule="auto"/>
        <w:ind w:right="20"/>
        <w:jc w:val="both"/>
        <w:rPr>
          <w:rFonts w:cs="Calibri"/>
          <w:color w:val="000000"/>
        </w:rPr>
      </w:pPr>
      <w:r w:rsidRPr="00EB5AF8">
        <w:rPr>
          <w:rFonts w:ascii="Times New Roman" w:hAnsi="Times New Roman"/>
          <w:color w:val="000000"/>
          <w:sz w:val="24"/>
          <w:szCs w:val="24"/>
        </w:rPr>
        <w:t>Мой любимый актёр/актриса.</w:t>
      </w:r>
    </w:p>
    <w:p w:rsidR="00760DCC" w:rsidRPr="00EB5AF8" w:rsidRDefault="00760DCC" w:rsidP="00760DCC">
      <w:pPr>
        <w:pStyle w:val="aa"/>
        <w:shd w:val="clear" w:color="auto" w:fill="FFFFFF"/>
        <w:spacing w:after="0" w:line="240" w:lineRule="auto"/>
        <w:ind w:right="20"/>
        <w:jc w:val="both"/>
        <w:rPr>
          <w:rFonts w:cs="Calibri"/>
          <w:color w:val="000000"/>
        </w:rPr>
      </w:pPr>
      <w:r w:rsidRPr="00EB5AF8">
        <w:rPr>
          <w:rFonts w:ascii="Times New Roman" w:hAnsi="Times New Roman"/>
          <w:color w:val="000000"/>
          <w:sz w:val="24"/>
          <w:szCs w:val="24"/>
        </w:rPr>
        <w:t xml:space="preserve">Грамматика: Сложносочиненные </w:t>
      </w:r>
      <w:proofErr w:type="gramStart"/>
      <w:r w:rsidRPr="00EB5AF8">
        <w:rPr>
          <w:rFonts w:ascii="Times New Roman" w:hAnsi="Times New Roman"/>
          <w:color w:val="000000"/>
          <w:sz w:val="24"/>
          <w:szCs w:val="24"/>
        </w:rPr>
        <w:t>предложения  </w:t>
      </w:r>
      <w:proofErr w:type="spellStart"/>
      <w:r w:rsidRPr="00EB5AF8">
        <w:rPr>
          <w:rFonts w:ascii="Times New Roman" w:hAnsi="Times New Roman"/>
          <w:color w:val="000000"/>
          <w:sz w:val="24"/>
          <w:szCs w:val="24"/>
        </w:rPr>
        <w:t>Satzreihe</w:t>
      </w:r>
      <w:proofErr w:type="spellEnd"/>
      <w:proofErr w:type="gramEnd"/>
    </w:p>
    <w:p w:rsidR="00760DCC" w:rsidRPr="00EB5AF8" w:rsidRDefault="00760DCC" w:rsidP="00760DCC">
      <w:pPr>
        <w:shd w:val="clear" w:color="auto" w:fill="FFFFFF"/>
        <w:ind w:left="360" w:right="20"/>
        <w:jc w:val="both"/>
        <w:rPr>
          <w:rFonts w:ascii="Calibri" w:hAnsi="Calibri" w:cs="Calibri"/>
          <w:color w:val="000000"/>
        </w:rPr>
      </w:pPr>
      <w:r w:rsidRPr="00EB5AF8">
        <w:rPr>
          <w:b/>
          <w:bCs/>
          <w:color w:val="000000"/>
        </w:rPr>
        <w:t>Раздел 3. Научно-технический прогресс. </w:t>
      </w:r>
      <w:r w:rsidRPr="00EB5AF8">
        <w:rPr>
          <w:color w:val="000000"/>
        </w:rPr>
        <w:t>История науки и техники. Кто такой «учёный»; чем он занимается? Некоторые всемирно известные учёные.</w:t>
      </w:r>
    </w:p>
    <w:p w:rsidR="00760DCC" w:rsidRPr="00EB5AF8" w:rsidRDefault="00760DCC" w:rsidP="00760DCC">
      <w:pPr>
        <w:shd w:val="clear" w:color="auto" w:fill="FFFFFF"/>
        <w:ind w:left="360" w:right="20"/>
        <w:jc w:val="both"/>
        <w:rPr>
          <w:rFonts w:ascii="Calibri" w:hAnsi="Calibri" w:cs="Calibri"/>
          <w:color w:val="000000"/>
        </w:rPr>
      </w:pPr>
      <w:r w:rsidRPr="00EB5AF8">
        <w:rPr>
          <w:color w:val="000000"/>
        </w:rPr>
        <w:t>Научно-технический прогресс, что он нам дал? Открытия 21 века. Какие они?</w:t>
      </w:r>
    </w:p>
    <w:p w:rsidR="00760DCC" w:rsidRPr="00EB5AF8" w:rsidRDefault="00760DCC" w:rsidP="00760DCC">
      <w:pPr>
        <w:pStyle w:val="aa"/>
        <w:shd w:val="clear" w:color="auto" w:fill="FFFFFF"/>
        <w:spacing w:after="0" w:line="240" w:lineRule="auto"/>
        <w:ind w:right="20"/>
        <w:jc w:val="both"/>
        <w:rPr>
          <w:rFonts w:cs="Calibri"/>
          <w:color w:val="000000"/>
        </w:rPr>
      </w:pPr>
      <w:r w:rsidRPr="00EB5AF8">
        <w:rPr>
          <w:rFonts w:ascii="Times New Roman" w:hAnsi="Times New Roman"/>
          <w:color w:val="000000"/>
          <w:sz w:val="24"/>
          <w:szCs w:val="24"/>
        </w:rPr>
        <w:t>Известные изобретатели и путешественники.</w:t>
      </w:r>
    </w:p>
    <w:p w:rsidR="00760DCC" w:rsidRPr="00EB5AF8" w:rsidRDefault="00760DCC" w:rsidP="00760DCC">
      <w:pPr>
        <w:pStyle w:val="aa"/>
        <w:shd w:val="clear" w:color="auto" w:fill="FFFFFF"/>
        <w:spacing w:after="0" w:line="240" w:lineRule="auto"/>
        <w:ind w:right="20"/>
        <w:jc w:val="both"/>
        <w:rPr>
          <w:rFonts w:cs="Calibri"/>
          <w:color w:val="000000"/>
        </w:rPr>
      </w:pPr>
      <w:r w:rsidRPr="00EB5AF8">
        <w:rPr>
          <w:rFonts w:ascii="Times New Roman" w:hAnsi="Times New Roman"/>
          <w:color w:val="000000"/>
          <w:sz w:val="24"/>
          <w:szCs w:val="24"/>
        </w:rPr>
        <w:t>Природные катаклизмы: извержения вулканов, вихри.</w:t>
      </w:r>
    </w:p>
    <w:p w:rsidR="00760DCC" w:rsidRPr="00EB5AF8" w:rsidRDefault="00760DCC" w:rsidP="00760DCC">
      <w:pPr>
        <w:pStyle w:val="aa"/>
        <w:shd w:val="clear" w:color="auto" w:fill="FFFFFF"/>
        <w:spacing w:after="0" w:line="240" w:lineRule="auto"/>
        <w:ind w:right="20"/>
        <w:jc w:val="both"/>
        <w:rPr>
          <w:rFonts w:cs="Calibri"/>
          <w:color w:val="000000"/>
        </w:rPr>
      </w:pPr>
      <w:r w:rsidRPr="00EB5AF8">
        <w:rPr>
          <w:rFonts w:ascii="Times New Roman" w:hAnsi="Times New Roman"/>
          <w:color w:val="000000"/>
          <w:sz w:val="24"/>
          <w:szCs w:val="24"/>
        </w:rPr>
        <w:t xml:space="preserve">Грамматика: Придаточные следствия – </w:t>
      </w:r>
      <w:proofErr w:type="spellStart"/>
      <w:r w:rsidRPr="00EB5AF8">
        <w:rPr>
          <w:rFonts w:ascii="Times New Roman" w:hAnsi="Times New Roman"/>
          <w:color w:val="000000"/>
          <w:sz w:val="24"/>
          <w:szCs w:val="24"/>
        </w:rPr>
        <w:t>Konsekutivsätze</w:t>
      </w:r>
      <w:proofErr w:type="spellEnd"/>
      <w:r w:rsidRPr="00EB5AF8">
        <w:rPr>
          <w:rFonts w:ascii="Times New Roman" w:hAnsi="Times New Roman"/>
          <w:color w:val="000000"/>
          <w:sz w:val="24"/>
          <w:szCs w:val="24"/>
        </w:rPr>
        <w:t>, придаточные уступительные -  </w:t>
      </w:r>
      <w:proofErr w:type="spellStart"/>
      <w:r w:rsidRPr="00EB5AF8">
        <w:rPr>
          <w:rFonts w:ascii="Times New Roman" w:hAnsi="Times New Roman"/>
          <w:color w:val="000000"/>
          <w:sz w:val="24"/>
          <w:szCs w:val="24"/>
        </w:rPr>
        <w:t>Konzessivsätze</w:t>
      </w:r>
      <w:proofErr w:type="spellEnd"/>
    </w:p>
    <w:p w:rsidR="00760DCC" w:rsidRPr="00EB5AF8" w:rsidRDefault="00760DCC" w:rsidP="00760DCC">
      <w:pPr>
        <w:pStyle w:val="aa"/>
        <w:shd w:val="clear" w:color="auto" w:fill="FFFFFF"/>
        <w:spacing w:after="0" w:line="240" w:lineRule="auto"/>
        <w:ind w:right="20"/>
        <w:jc w:val="both"/>
        <w:rPr>
          <w:rFonts w:cs="Calibri"/>
          <w:color w:val="000000"/>
        </w:rPr>
      </w:pPr>
      <w:r w:rsidRPr="00EB5AF8">
        <w:rPr>
          <w:rFonts w:ascii="Times New Roman" w:hAnsi="Times New Roman"/>
          <w:b/>
          <w:bCs/>
          <w:color w:val="000000"/>
          <w:sz w:val="24"/>
          <w:szCs w:val="24"/>
        </w:rPr>
        <w:t>Раздел 4. Мир завтра. Какие требования предъявляет он нам?</w:t>
      </w:r>
    </w:p>
    <w:p w:rsidR="00760DCC" w:rsidRPr="00EB5AF8" w:rsidRDefault="00760DCC" w:rsidP="00760DCC">
      <w:pPr>
        <w:pStyle w:val="aa"/>
        <w:shd w:val="clear" w:color="auto" w:fill="FFFFFF"/>
        <w:spacing w:after="0" w:line="240" w:lineRule="auto"/>
        <w:ind w:right="20"/>
        <w:jc w:val="both"/>
        <w:rPr>
          <w:rFonts w:cs="Calibri"/>
          <w:color w:val="000000"/>
        </w:rPr>
      </w:pPr>
      <w:r w:rsidRPr="00EB5AF8">
        <w:rPr>
          <w:rFonts w:ascii="Times New Roman" w:hAnsi="Times New Roman"/>
          <w:color w:val="000000"/>
          <w:sz w:val="24"/>
          <w:szCs w:val="24"/>
        </w:rPr>
        <w:t>Какие противоречия между человеком и природой возникают из-за научно- технического прогресса? Какие проблемы они вызывают?</w:t>
      </w:r>
    </w:p>
    <w:p w:rsidR="00760DCC" w:rsidRPr="00EB5AF8" w:rsidRDefault="00760DCC" w:rsidP="00760DCC">
      <w:pPr>
        <w:pStyle w:val="aa"/>
        <w:shd w:val="clear" w:color="auto" w:fill="FFFFFF"/>
        <w:spacing w:after="0" w:line="240" w:lineRule="auto"/>
        <w:ind w:right="20"/>
        <w:jc w:val="both"/>
        <w:rPr>
          <w:rFonts w:cs="Calibri"/>
          <w:color w:val="000000"/>
        </w:rPr>
      </w:pPr>
      <w:r w:rsidRPr="00EB5AF8">
        <w:rPr>
          <w:rFonts w:ascii="Times New Roman" w:hAnsi="Times New Roman"/>
          <w:color w:val="000000"/>
          <w:sz w:val="24"/>
          <w:szCs w:val="24"/>
        </w:rPr>
        <w:t>Какие варианты решения проблем цивилизации предлагает наука?</w:t>
      </w:r>
    </w:p>
    <w:p w:rsidR="00760DCC" w:rsidRPr="00EB5AF8" w:rsidRDefault="00760DCC" w:rsidP="00760DCC">
      <w:pPr>
        <w:pStyle w:val="aa"/>
        <w:shd w:val="clear" w:color="auto" w:fill="FFFFFF"/>
        <w:spacing w:after="0" w:line="240" w:lineRule="auto"/>
        <w:ind w:right="20"/>
        <w:jc w:val="both"/>
        <w:rPr>
          <w:rFonts w:cs="Calibri"/>
          <w:color w:val="000000"/>
        </w:rPr>
      </w:pPr>
      <w:r w:rsidRPr="00EB5AF8">
        <w:rPr>
          <w:rFonts w:ascii="Times New Roman" w:hAnsi="Times New Roman"/>
          <w:color w:val="000000"/>
          <w:sz w:val="24"/>
          <w:szCs w:val="24"/>
        </w:rPr>
        <w:t>Что ждет нас в будущем? Какими качествами должен обладать человек будущего?</w:t>
      </w:r>
    </w:p>
    <w:p w:rsidR="00760DCC" w:rsidRPr="00EB5AF8" w:rsidRDefault="00760DCC" w:rsidP="00760DCC">
      <w:pPr>
        <w:shd w:val="clear" w:color="auto" w:fill="FFFFFF"/>
        <w:ind w:left="360" w:right="20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 xml:space="preserve">       </w:t>
      </w:r>
      <w:r w:rsidRPr="00EB5AF8">
        <w:rPr>
          <w:color w:val="000000"/>
        </w:rPr>
        <w:t xml:space="preserve">Какие профессии выбирают сверстники из Германии? Не всегда удается найти свой путь после школы. Поиски профессии могут </w:t>
      </w:r>
      <w:r>
        <w:rPr>
          <w:color w:val="000000"/>
        </w:rPr>
        <w:t xml:space="preserve">  </w:t>
      </w:r>
      <w:r w:rsidRPr="00EB5AF8">
        <w:rPr>
          <w:color w:val="000000"/>
        </w:rPr>
        <w:t>затянуться.</w:t>
      </w:r>
    </w:p>
    <w:p w:rsidR="00760DCC" w:rsidRPr="00EB5AF8" w:rsidRDefault="00760DCC" w:rsidP="00760DCC">
      <w:pPr>
        <w:pStyle w:val="aa"/>
        <w:shd w:val="clear" w:color="auto" w:fill="FFFFFF"/>
        <w:spacing w:after="0" w:line="240" w:lineRule="auto"/>
        <w:ind w:right="20"/>
        <w:jc w:val="both"/>
        <w:rPr>
          <w:rFonts w:cs="Calibri"/>
          <w:color w:val="000000"/>
        </w:rPr>
      </w:pPr>
      <w:r w:rsidRPr="00EB5AF8">
        <w:rPr>
          <w:rFonts w:ascii="Times New Roman" w:hAnsi="Times New Roman"/>
          <w:color w:val="000000"/>
          <w:sz w:val="24"/>
          <w:szCs w:val="24"/>
        </w:rPr>
        <w:t>Как влияет хобби на выбор профессии?</w:t>
      </w:r>
    </w:p>
    <w:p w:rsidR="00760DCC" w:rsidRPr="00EB5AF8" w:rsidRDefault="00760DCC" w:rsidP="00760DCC">
      <w:pPr>
        <w:pStyle w:val="aa"/>
        <w:shd w:val="clear" w:color="auto" w:fill="FFFFFF"/>
        <w:spacing w:after="0" w:line="240" w:lineRule="auto"/>
        <w:ind w:right="20"/>
        <w:jc w:val="both"/>
        <w:rPr>
          <w:rFonts w:cs="Calibri"/>
          <w:color w:val="000000"/>
        </w:rPr>
      </w:pPr>
      <w:r w:rsidRPr="00EB5AF8">
        <w:rPr>
          <w:rFonts w:ascii="Times New Roman" w:hAnsi="Times New Roman"/>
          <w:color w:val="000000"/>
          <w:sz w:val="24"/>
          <w:szCs w:val="24"/>
        </w:rPr>
        <w:lastRenderedPageBreak/>
        <w:t>Какие документы нужны, чтобы поступить в средние и высшие учебные заведения? Роль иностранного языка в современном мире.</w:t>
      </w:r>
    </w:p>
    <w:p w:rsidR="00760DCC" w:rsidRPr="00EB5AF8" w:rsidRDefault="00760DCC" w:rsidP="00760DCC">
      <w:pPr>
        <w:pStyle w:val="aa"/>
        <w:shd w:val="clear" w:color="auto" w:fill="FFFFFF"/>
        <w:spacing w:after="0" w:line="240" w:lineRule="auto"/>
        <w:ind w:right="20"/>
        <w:jc w:val="both"/>
        <w:rPr>
          <w:rFonts w:cs="Calibri"/>
          <w:color w:val="000000"/>
        </w:rPr>
      </w:pPr>
      <w:r w:rsidRPr="00EB5AF8">
        <w:rPr>
          <w:rFonts w:ascii="Times New Roman" w:hAnsi="Times New Roman"/>
          <w:color w:val="000000"/>
          <w:sz w:val="24"/>
          <w:szCs w:val="24"/>
        </w:rPr>
        <w:t xml:space="preserve">Грамматика: Придаточные предложения с союзом </w:t>
      </w:r>
      <w:proofErr w:type="spellStart"/>
      <w:r w:rsidRPr="00EB5AF8">
        <w:rPr>
          <w:rFonts w:ascii="Times New Roman" w:hAnsi="Times New Roman"/>
          <w:color w:val="000000"/>
          <w:sz w:val="24"/>
          <w:szCs w:val="24"/>
        </w:rPr>
        <w:t>indem</w:t>
      </w:r>
      <w:proofErr w:type="spellEnd"/>
      <w:r w:rsidRPr="00EB5AF8">
        <w:rPr>
          <w:rFonts w:ascii="Times New Roman" w:hAnsi="Times New Roman"/>
          <w:color w:val="000000"/>
          <w:sz w:val="24"/>
          <w:szCs w:val="24"/>
        </w:rPr>
        <w:t xml:space="preserve">. Сравнительные придаточные с </w:t>
      </w:r>
      <w:proofErr w:type="spellStart"/>
      <w:r w:rsidRPr="00EB5AF8">
        <w:rPr>
          <w:rFonts w:ascii="Times New Roman" w:hAnsi="Times New Roman"/>
          <w:color w:val="000000"/>
          <w:sz w:val="24"/>
          <w:szCs w:val="24"/>
        </w:rPr>
        <w:t>je</w:t>
      </w:r>
      <w:proofErr w:type="spellEnd"/>
      <w:r w:rsidRPr="00EB5AF8">
        <w:rPr>
          <w:rFonts w:ascii="Times New Roman" w:hAnsi="Times New Roman"/>
          <w:color w:val="000000"/>
          <w:sz w:val="24"/>
          <w:szCs w:val="24"/>
        </w:rPr>
        <w:t>…</w:t>
      </w:r>
      <w:proofErr w:type="spellStart"/>
      <w:r w:rsidRPr="00EB5AF8">
        <w:rPr>
          <w:rFonts w:ascii="Times New Roman" w:hAnsi="Times New Roman"/>
          <w:color w:val="000000"/>
          <w:sz w:val="24"/>
          <w:szCs w:val="24"/>
        </w:rPr>
        <w:t>desto</w:t>
      </w:r>
      <w:proofErr w:type="spellEnd"/>
      <w:r w:rsidRPr="00EB5AF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B5AF8">
        <w:rPr>
          <w:rFonts w:ascii="Times New Roman" w:hAnsi="Times New Roman"/>
          <w:color w:val="000000"/>
          <w:sz w:val="24"/>
          <w:szCs w:val="24"/>
        </w:rPr>
        <w:t>je</w:t>
      </w:r>
      <w:proofErr w:type="spellEnd"/>
      <w:r w:rsidRPr="00EB5AF8">
        <w:rPr>
          <w:rFonts w:ascii="Times New Roman" w:hAnsi="Times New Roman"/>
          <w:color w:val="000000"/>
          <w:sz w:val="24"/>
          <w:szCs w:val="24"/>
        </w:rPr>
        <w:t>…</w:t>
      </w:r>
      <w:proofErr w:type="spellStart"/>
      <w:r w:rsidRPr="00EB5AF8">
        <w:rPr>
          <w:rFonts w:ascii="Times New Roman" w:hAnsi="Times New Roman"/>
          <w:color w:val="000000"/>
          <w:sz w:val="24"/>
          <w:szCs w:val="24"/>
        </w:rPr>
        <w:t>umso</w:t>
      </w:r>
      <w:proofErr w:type="spellEnd"/>
    </w:p>
    <w:p w:rsidR="00760DCC" w:rsidRDefault="00760DCC" w:rsidP="00760DCC">
      <w:pPr>
        <w:pStyle w:val="a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60DCC" w:rsidRDefault="00760DCC" w:rsidP="00760DCC">
      <w:pPr>
        <w:pStyle w:val="a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          Страноведческие сведения</w:t>
      </w:r>
    </w:p>
    <w:p w:rsidR="00760DCC" w:rsidRDefault="00760DCC" w:rsidP="00760DCC">
      <w:pPr>
        <w:pStyle w:val="a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     Сведения о возможностях получения образования в Германии.</w:t>
      </w:r>
    </w:p>
    <w:p w:rsidR="00760DCC" w:rsidRDefault="00760DCC" w:rsidP="00760DCC">
      <w:pPr>
        <w:pStyle w:val="a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     Данные о наиболее популярных и востребованных профессиях в Германии.</w:t>
      </w:r>
    </w:p>
    <w:p w:rsidR="00760DCC" w:rsidRDefault="00760DCC" w:rsidP="00760DCC">
      <w:pPr>
        <w:pStyle w:val="a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     Сведения о системе профессионального образования в ФРГ. Образцы документов, необходимых для поступления на работу.</w:t>
      </w:r>
    </w:p>
    <w:p w:rsidR="00760DCC" w:rsidRDefault="00760DCC" w:rsidP="00CB705E">
      <w:pPr>
        <w:pStyle w:val="ae"/>
        <w:jc w:val="center"/>
        <w:rPr>
          <w:b/>
        </w:rPr>
      </w:pPr>
    </w:p>
    <w:p w:rsidR="00865797" w:rsidRPr="00CB705E" w:rsidRDefault="004C25A2" w:rsidP="00CB705E">
      <w:pPr>
        <w:pStyle w:val="ae"/>
        <w:jc w:val="center"/>
        <w:rPr>
          <w:b/>
        </w:rPr>
      </w:pPr>
      <w:r w:rsidRPr="00CB705E">
        <w:rPr>
          <w:b/>
        </w:rPr>
        <w:t>Учебно-тематический план</w:t>
      </w:r>
    </w:p>
    <w:p w:rsidR="00865797" w:rsidRPr="00D75342" w:rsidRDefault="00865797" w:rsidP="00E23BA6">
      <w:pPr>
        <w:pStyle w:val="ae"/>
        <w:rPr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10901"/>
        <w:gridCol w:w="2134"/>
      </w:tblGrid>
      <w:tr w:rsidR="00F82D8B" w:rsidRPr="00D75342" w:rsidTr="00E23BA6">
        <w:trPr>
          <w:trHeight w:val="571"/>
        </w:trPr>
        <w:tc>
          <w:tcPr>
            <w:tcW w:w="1365" w:type="dxa"/>
            <w:shd w:val="clear" w:color="auto" w:fill="FFFFFF" w:themeFill="background1"/>
          </w:tcPr>
          <w:p w:rsidR="00F82D8B" w:rsidRPr="00D75342" w:rsidRDefault="00F82D8B" w:rsidP="00E23BA6">
            <w:pPr>
              <w:pStyle w:val="ae"/>
            </w:pPr>
            <w:r w:rsidRPr="00D75342">
              <w:t>№п/п</w:t>
            </w:r>
          </w:p>
        </w:tc>
        <w:tc>
          <w:tcPr>
            <w:tcW w:w="10901" w:type="dxa"/>
            <w:shd w:val="clear" w:color="auto" w:fill="FFFFFF" w:themeFill="background1"/>
          </w:tcPr>
          <w:p w:rsidR="00F82D8B" w:rsidRPr="00D75342" w:rsidRDefault="00F82D8B" w:rsidP="00E23BA6">
            <w:pPr>
              <w:pStyle w:val="ae"/>
            </w:pPr>
            <w:r w:rsidRPr="00D75342">
              <w:t>Наименование раздела и тем</w:t>
            </w:r>
          </w:p>
        </w:tc>
        <w:tc>
          <w:tcPr>
            <w:tcW w:w="2134" w:type="dxa"/>
            <w:shd w:val="clear" w:color="auto" w:fill="FFFFFF" w:themeFill="background1"/>
          </w:tcPr>
          <w:p w:rsidR="00F82D8B" w:rsidRPr="00D75342" w:rsidRDefault="00F82D8B" w:rsidP="00E23BA6">
            <w:pPr>
              <w:pStyle w:val="ae"/>
            </w:pPr>
            <w:r w:rsidRPr="00D75342">
              <w:t>Часы учебного времени</w:t>
            </w:r>
          </w:p>
        </w:tc>
      </w:tr>
      <w:tr w:rsidR="00F82D8B" w:rsidRPr="00D75342" w:rsidTr="004C25A2">
        <w:trPr>
          <w:trHeight w:val="530"/>
        </w:trPr>
        <w:tc>
          <w:tcPr>
            <w:tcW w:w="1365" w:type="dxa"/>
          </w:tcPr>
          <w:p w:rsidR="00F82D8B" w:rsidRPr="00D75342" w:rsidRDefault="00F82D8B" w:rsidP="00E23BA6">
            <w:pPr>
              <w:pStyle w:val="ae"/>
            </w:pPr>
            <w:r w:rsidRPr="00D75342">
              <w:t>1</w:t>
            </w:r>
          </w:p>
        </w:tc>
        <w:tc>
          <w:tcPr>
            <w:tcW w:w="10901" w:type="dxa"/>
          </w:tcPr>
          <w:p w:rsidR="00F82D8B" w:rsidRPr="00D75342" w:rsidRDefault="00F82D8B" w:rsidP="00E23BA6">
            <w:pPr>
              <w:pStyle w:val="ae"/>
              <w:rPr>
                <w:lang w:val="de-DE"/>
              </w:rPr>
            </w:pPr>
            <w:r w:rsidRPr="00D75342">
              <w:rPr>
                <w:rStyle w:val="apple-style-span"/>
                <w:bCs/>
                <w:color w:val="000000"/>
                <w:shd w:val="clear" w:color="auto" w:fill="FFFFFF"/>
                <w:lang w:val="de-DE"/>
              </w:rPr>
              <w:t xml:space="preserve">Beginnen wir mit den Ferienerinnerungen. Oder? Wiederholungskurs. </w:t>
            </w:r>
            <w:r w:rsidRPr="00D75342">
              <w:t>Летниеканикулы</w:t>
            </w:r>
            <w:r w:rsidRPr="00D75342">
              <w:rPr>
                <w:lang w:val="de-DE"/>
              </w:rPr>
              <w:t xml:space="preserve">. </w:t>
            </w:r>
            <w:r w:rsidRPr="00D75342">
              <w:t>Досугмолодежи</w:t>
            </w:r>
          </w:p>
        </w:tc>
        <w:tc>
          <w:tcPr>
            <w:tcW w:w="2134" w:type="dxa"/>
          </w:tcPr>
          <w:p w:rsidR="00F82D8B" w:rsidRPr="00D75342" w:rsidRDefault="00F82D8B" w:rsidP="00E23BA6">
            <w:pPr>
              <w:pStyle w:val="ae"/>
            </w:pPr>
            <w:r w:rsidRPr="00D75342">
              <w:t>3 часов</w:t>
            </w:r>
          </w:p>
        </w:tc>
      </w:tr>
      <w:tr w:rsidR="00F82D8B" w:rsidRPr="00D75342" w:rsidTr="00E23BA6">
        <w:trPr>
          <w:trHeight w:val="1296"/>
        </w:trPr>
        <w:tc>
          <w:tcPr>
            <w:tcW w:w="1365" w:type="dxa"/>
          </w:tcPr>
          <w:p w:rsidR="00F82D8B" w:rsidRPr="00D75342" w:rsidRDefault="00F82D8B" w:rsidP="00E23BA6">
            <w:pPr>
              <w:pStyle w:val="ae"/>
            </w:pPr>
            <w:r w:rsidRPr="00D75342">
              <w:t>2</w:t>
            </w:r>
          </w:p>
        </w:tc>
        <w:tc>
          <w:tcPr>
            <w:tcW w:w="10901" w:type="dxa"/>
          </w:tcPr>
          <w:p w:rsidR="00F82D8B" w:rsidRPr="00D75342" w:rsidRDefault="00F82D8B" w:rsidP="00E23BA6">
            <w:pPr>
              <w:pStyle w:val="ae"/>
            </w:pPr>
            <w:r w:rsidRPr="00D75342">
              <w:rPr>
                <w:rStyle w:val="apple-style-span"/>
                <w:bCs/>
                <w:color w:val="000000"/>
                <w:shd w:val="clear" w:color="auto" w:fill="FFFFFF"/>
                <w:lang w:val="de-DE"/>
              </w:rPr>
              <w:t xml:space="preserve">Das Alltagsleben der Jugendlichen in Deutschland und in Russland. </w:t>
            </w:r>
            <w:proofErr w:type="spellStart"/>
            <w:r w:rsidRPr="00D75342">
              <w:rPr>
                <w:rStyle w:val="apple-style-span"/>
                <w:bCs/>
                <w:color w:val="000000"/>
                <w:shd w:val="clear" w:color="auto" w:fill="FFFFFF"/>
              </w:rPr>
              <w:t>Wasgibtesdaalles</w:t>
            </w:r>
            <w:proofErr w:type="spellEnd"/>
            <w:r w:rsidRPr="00D75342">
              <w:rPr>
                <w:rStyle w:val="apple-style-span"/>
                <w:bCs/>
                <w:color w:val="000000"/>
                <w:shd w:val="clear" w:color="auto" w:fill="FFFFFF"/>
              </w:rPr>
              <w:t xml:space="preserve">? </w:t>
            </w:r>
            <w:r w:rsidRPr="00D75342">
              <w:t>Досуг</w:t>
            </w:r>
          </w:p>
          <w:p w:rsidR="00F82D8B" w:rsidRPr="00D75342" w:rsidRDefault="00F82D8B" w:rsidP="00E23BA6">
            <w:pPr>
              <w:pStyle w:val="ae"/>
            </w:pPr>
            <w:r w:rsidRPr="00D75342">
              <w:t xml:space="preserve">молодежи: посещение кружков, спортивных секций и клубов по интересам. </w:t>
            </w:r>
          </w:p>
          <w:p w:rsidR="00F82D8B" w:rsidRPr="00D75342" w:rsidRDefault="00F82D8B" w:rsidP="00E23BA6">
            <w:pPr>
              <w:pStyle w:val="ae"/>
            </w:pPr>
            <w:r w:rsidRPr="00D75342">
              <w:t>Распределение домашних обязанностей в семье.</w:t>
            </w:r>
          </w:p>
          <w:p w:rsidR="00F82D8B" w:rsidRPr="00D75342" w:rsidRDefault="00F82D8B" w:rsidP="00E23BA6">
            <w:pPr>
              <w:pStyle w:val="ae"/>
            </w:pPr>
            <w:r w:rsidRPr="00D75342">
              <w:t>Повседневная жизнь семьи, ее доход  жилищные   и бытовые условия проживания в городской квартире или в доме/коттедже в сельской местности</w:t>
            </w:r>
          </w:p>
        </w:tc>
        <w:tc>
          <w:tcPr>
            <w:tcW w:w="2134" w:type="dxa"/>
          </w:tcPr>
          <w:p w:rsidR="00F82D8B" w:rsidRPr="00D75342" w:rsidRDefault="00F82D8B" w:rsidP="00E23BA6">
            <w:pPr>
              <w:pStyle w:val="ae"/>
            </w:pPr>
            <w:r w:rsidRPr="00D75342">
              <w:t xml:space="preserve"> 24 часов</w:t>
            </w:r>
          </w:p>
        </w:tc>
      </w:tr>
      <w:tr w:rsidR="00F82D8B" w:rsidRPr="00D75342" w:rsidTr="004C25A2">
        <w:trPr>
          <w:trHeight w:val="809"/>
        </w:trPr>
        <w:tc>
          <w:tcPr>
            <w:tcW w:w="1365" w:type="dxa"/>
          </w:tcPr>
          <w:p w:rsidR="00F82D8B" w:rsidRPr="00D75342" w:rsidRDefault="00F82D8B" w:rsidP="00E23BA6">
            <w:pPr>
              <w:pStyle w:val="ae"/>
            </w:pPr>
            <w:r w:rsidRPr="00D75342">
              <w:t>3</w:t>
            </w:r>
          </w:p>
        </w:tc>
        <w:tc>
          <w:tcPr>
            <w:tcW w:w="10901" w:type="dxa"/>
          </w:tcPr>
          <w:p w:rsidR="00F82D8B" w:rsidRPr="00D75342" w:rsidRDefault="00F82D8B" w:rsidP="00E23BA6">
            <w:pPr>
              <w:pStyle w:val="ae"/>
            </w:pPr>
            <w:r w:rsidRPr="00D75342">
              <w:rPr>
                <w:rStyle w:val="apple-style-span"/>
                <w:bCs/>
                <w:color w:val="000000"/>
                <w:shd w:val="clear" w:color="auto" w:fill="FFFFFF"/>
                <w:lang w:val="de-DE"/>
              </w:rPr>
              <w:t>Theater- und Filmkunst. Wie bereichern sie unser Leben?</w:t>
            </w:r>
            <w:r w:rsidRPr="00D75342">
              <w:t>Культурно-исторические особенности своей страны и стран изучаемого языка.</w:t>
            </w:r>
          </w:p>
        </w:tc>
        <w:tc>
          <w:tcPr>
            <w:tcW w:w="2134" w:type="dxa"/>
          </w:tcPr>
          <w:p w:rsidR="00F82D8B" w:rsidRPr="00D75342" w:rsidRDefault="00F82D8B" w:rsidP="00E23BA6">
            <w:pPr>
              <w:pStyle w:val="ae"/>
            </w:pPr>
            <w:r w:rsidRPr="00D75342">
              <w:t>25 час</w:t>
            </w:r>
          </w:p>
        </w:tc>
      </w:tr>
      <w:tr w:rsidR="00F82D8B" w:rsidRPr="00D75342" w:rsidTr="004C25A2">
        <w:trPr>
          <w:trHeight w:val="740"/>
        </w:trPr>
        <w:tc>
          <w:tcPr>
            <w:tcW w:w="1365" w:type="dxa"/>
          </w:tcPr>
          <w:p w:rsidR="00F82D8B" w:rsidRPr="00D75342" w:rsidRDefault="00F82D8B" w:rsidP="00E23BA6">
            <w:pPr>
              <w:pStyle w:val="ae"/>
            </w:pPr>
            <w:r w:rsidRPr="00D75342">
              <w:t>4</w:t>
            </w:r>
          </w:p>
        </w:tc>
        <w:tc>
          <w:tcPr>
            <w:tcW w:w="10901" w:type="dxa"/>
          </w:tcPr>
          <w:p w:rsidR="00F82D8B" w:rsidRPr="00D75342" w:rsidRDefault="00F82D8B" w:rsidP="00E23BA6">
            <w:pPr>
              <w:pStyle w:val="ae"/>
            </w:pPr>
            <w:r w:rsidRPr="00D75342">
              <w:rPr>
                <w:rStyle w:val="apple-style-span"/>
                <w:bCs/>
                <w:color w:val="000000"/>
                <w:shd w:val="clear" w:color="auto" w:fill="FFFFFF"/>
                <w:lang w:val="de-DE"/>
              </w:rPr>
              <w:t xml:space="preserve">Der wissenschaftlich-technische Fortschritt. Was hat er uns gebracht? </w:t>
            </w:r>
            <w:proofErr w:type="spellStart"/>
            <w:r w:rsidRPr="00D75342">
              <w:rPr>
                <w:rStyle w:val="apple-style-span"/>
                <w:bCs/>
                <w:color w:val="000000"/>
                <w:shd w:val="clear" w:color="auto" w:fill="FFFFFF"/>
              </w:rPr>
              <w:t>SindNaturkatastrophenseineFolgen</w:t>
            </w:r>
            <w:proofErr w:type="spellEnd"/>
            <w:r w:rsidRPr="00D75342">
              <w:rPr>
                <w:rStyle w:val="apple-style-span"/>
                <w:bCs/>
                <w:color w:val="000000"/>
                <w:shd w:val="clear" w:color="auto" w:fill="FFFFFF"/>
              </w:rPr>
              <w:t>?</w:t>
            </w:r>
            <w:r w:rsidRPr="00D75342">
              <w:t xml:space="preserve"> Вклад России и стран изучаемого языка в развитие науки и мировой </w:t>
            </w:r>
            <w:proofErr w:type="gramStart"/>
            <w:r w:rsidRPr="00D75342">
              <w:t>культуры..</w:t>
            </w:r>
            <w:proofErr w:type="gramEnd"/>
            <w:r w:rsidRPr="00D75342">
              <w:t xml:space="preserve"> </w:t>
            </w:r>
          </w:p>
        </w:tc>
        <w:tc>
          <w:tcPr>
            <w:tcW w:w="2134" w:type="dxa"/>
          </w:tcPr>
          <w:p w:rsidR="00F82D8B" w:rsidRPr="00D75342" w:rsidRDefault="00F82D8B" w:rsidP="00E23BA6">
            <w:pPr>
              <w:pStyle w:val="ae"/>
            </w:pPr>
            <w:r w:rsidRPr="00D75342">
              <w:t>24 часа</w:t>
            </w:r>
          </w:p>
        </w:tc>
      </w:tr>
      <w:tr w:rsidR="00F82D8B" w:rsidRPr="00D75342" w:rsidTr="004C25A2">
        <w:trPr>
          <w:trHeight w:val="946"/>
        </w:trPr>
        <w:tc>
          <w:tcPr>
            <w:tcW w:w="1365" w:type="dxa"/>
          </w:tcPr>
          <w:p w:rsidR="00F82D8B" w:rsidRPr="00D75342" w:rsidRDefault="00F82D8B" w:rsidP="00E23BA6">
            <w:pPr>
              <w:pStyle w:val="ae"/>
            </w:pPr>
            <w:r w:rsidRPr="00D75342">
              <w:t>5</w:t>
            </w:r>
          </w:p>
        </w:tc>
        <w:tc>
          <w:tcPr>
            <w:tcW w:w="10901" w:type="dxa"/>
          </w:tcPr>
          <w:p w:rsidR="00F82D8B" w:rsidRPr="00D75342" w:rsidRDefault="00F82D8B" w:rsidP="00E23BA6">
            <w:pPr>
              <w:pStyle w:val="ae"/>
            </w:pPr>
            <w:r w:rsidRPr="00D75342">
              <w:rPr>
                <w:rStyle w:val="apple-style-span"/>
                <w:bCs/>
                <w:color w:val="000000"/>
                <w:shd w:val="clear" w:color="auto" w:fill="FFFFFF"/>
                <w:lang w:val="de-DE"/>
              </w:rPr>
              <w:t xml:space="preserve">Die Weit von morgen. Welche Anforderungen stellt sie an uns? </w:t>
            </w:r>
            <w:proofErr w:type="spellStart"/>
            <w:r w:rsidRPr="00D75342">
              <w:rPr>
                <w:rStyle w:val="apple-style-span"/>
                <w:bCs/>
                <w:color w:val="000000"/>
                <w:shd w:val="clear" w:color="auto" w:fill="FFFFFF"/>
              </w:rPr>
              <w:t>Sindwirdaraufvorbereitet</w:t>
            </w:r>
            <w:proofErr w:type="spellEnd"/>
            <w:r w:rsidRPr="00D75342">
              <w:rPr>
                <w:rStyle w:val="apple-style-span"/>
                <w:bCs/>
                <w:color w:val="000000"/>
                <w:shd w:val="clear" w:color="auto" w:fill="FFFFFF"/>
              </w:rPr>
              <w:t>?</w:t>
            </w:r>
            <w:r w:rsidRPr="00D75342">
              <w:t xml:space="preserve"> Научно-технический прогресс, его перспективы и последствия. Проблемы современного общества.</w:t>
            </w:r>
          </w:p>
          <w:p w:rsidR="00F82D8B" w:rsidRPr="00D75342" w:rsidRDefault="00F82D8B" w:rsidP="00E23BA6">
            <w:pPr>
              <w:pStyle w:val="ae"/>
            </w:pPr>
            <w:r w:rsidRPr="00D75342">
              <w:t>Проблемы экологии и здоровья.</w:t>
            </w:r>
          </w:p>
        </w:tc>
        <w:tc>
          <w:tcPr>
            <w:tcW w:w="2134" w:type="dxa"/>
          </w:tcPr>
          <w:p w:rsidR="00F82D8B" w:rsidRPr="00D75342" w:rsidRDefault="00F82D8B" w:rsidP="00E23BA6">
            <w:pPr>
              <w:pStyle w:val="ae"/>
            </w:pPr>
            <w:r w:rsidRPr="00D75342">
              <w:t>24 часа</w:t>
            </w:r>
          </w:p>
        </w:tc>
      </w:tr>
      <w:tr w:rsidR="00F82D8B" w:rsidRPr="00D75342" w:rsidTr="004C25A2">
        <w:trPr>
          <w:trHeight w:val="265"/>
        </w:trPr>
        <w:tc>
          <w:tcPr>
            <w:tcW w:w="1365" w:type="dxa"/>
          </w:tcPr>
          <w:p w:rsidR="00F82D8B" w:rsidRPr="00D75342" w:rsidRDefault="00F82D8B" w:rsidP="00E23BA6">
            <w:pPr>
              <w:pStyle w:val="ae"/>
            </w:pPr>
          </w:p>
        </w:tc>
        <w:tc>
          <w:tcPr>
            <w:tcW w:w="10901" w:type="dxa"/>
          </w:tcPr>
          <w:p w:rsidR="00F82D8B" w:rsidRPr="00D75342" w:rsidRDefault="00F82D8B" w:rsidP="00E23BA6">
            <w:pPr>
              <w:pStyle w:val="ae"/>
              <w:rPr>
                <w:rStyle w:val="apple-style-span"/>
                <w:bCs/>
                <w:color w:val="000000"/>
                <w:shd w:val="clear" w:color="auto" w:fill="FFFFFF"/>
              </w:rPr>
            </w:pPr>
            <w:r w:rsidRPr="00D75342">
              <w:rPr>
                <w:rStyle w:val="apple-style-span"/>
                <w:bCs/>
                <w:color w:val="000000"/>
                <w:shd w:val="clear" w:color="auto" w:fill="FFFFFF"/>
              </w:rPr>
              <w:t>Повторение</w:t>
            </w:r>
          </w:p>
        </w:tc>
        <w:tc>
          <w:tcPr>
            <w:tcW w:w="2134" w:type="dxa"/>
          </w:tcPr>
          <w:p w:rsidR="00F82D8B" w:rsidRPr="00D75342" w:rsidRDefault="00F82D8B" w:rsidP="00E23BA6">
            <w:pPr>
              <w:pStyle w:val="ae"/>
            </w:pPr>
            <w:r w:rsidRPr="00D75342">
              <w:t>2</w:t>
            </w:r>
          </w:p>
        </w:tc>
      </w:tr>
      <w:tr w:rsidR="00F82D8B" w:rsidRPr="00D75342" w:rsidTr="004C25A2">
        <w:trPr>
          <w:trHeight w:val="280"/>
        </w:trPr>
        <w:tc>
          <w:tcPr>
            <w:tcW w:w="1365" w:type="dxa"/>
          </w:tcPr>
          <w:p w:rsidR="00F82D8B" w:rsidRPr="00D75342" w:rsidRDefault="00F82D8B" w:rsidP="00E23BA6">
            <w:pPr>
              <w:pStyle w:val="ae"/>
            </w:pPr>
          </w:p>
        </w:tc>
        <w:tc>
          <w:tcPr>
            <w:tcW w:w="10901" w:type="dxa"/>
          </w:tcPr>
          <w:p w:rsidR="00F82D8B" w:rsidRPr="00D75342" w:rsidRDefault="00F82D8B" w:rsidP="00E23BA6">
            <w:pPr>
              <w:pStyle w:val="ae"/>
              <w:rPr>
                <w:rStyle w:val="apple-style-span"/>
                <w:bCs/>
                <w:color w:val="000000"/>
                <w:shd w:val="clear" w:color="auto" w:fill="FFFFFF"/>
              </w:rPr>
            </w:pPr>
            <w:r w:rsidRPr="00D75342">
              <w:rPr>
                <w:rStyle w:val="apple-style-span"/>
                <w:bCs/>
                <w:color w:val="000000"/>
                <w:shd w:val="clear" w:color="auto" w:fill="FFFFFF"/>
              </w:rPr>
              <w:t>Итого:</w:t>
            </w:r>
          </w:p>
        </w:tc>
        <w:tc>
          <w:tcPr>
            <w:tcW w:w="2134" w:type="dxa"/>
          </w:tcPr>
          <w:p w:rsidR="00F82D8B" w:rsidRPr="00D75342" w:rsidRDefault="00F82D8B" w:rsidP="00E23BA6">
            <w:pPr>
              <w:pStyle w:val="ae"/>
            </w:pPr>
            <w:r w:rsidRPr="00D75342">
              <w:t>102</w:t>
            </w:r>
          </w:p>
        </w:tc>
      </w:tr>
    </w:tbl>
    <w:p w:rsidR="008A5FCC" w:rsidRDefault="008A5FCC" w:rsidP="00E23BA6">
      <w:pPr>
        <w:pStyle w:val="ae"/>
        <w:jc w:val="center"/>
        <w:rPr>
          <w:b/>
        </w:rPr>
      </w:pPr>
    </w:p>
    <w:p w:rsidR="000C373D" w:rsidRPr="00D75342" w:rsidRDefault="000C373D" w:rsidP="00E23BA6">
      <w:pPr>
        <w:pStyle w:val="ae"/>
        <w:sectPr w:rsidR="000C373D" w:rsidRPr="00D75342" w:rsidSect="008A5FCC">
          <w:footerReference w:type="default" r:id="rId8"/>
          <w:pgSz w:w="16838" w:h="11906" w:orient="landscape"/>
          <w:pgMar w:top="902" w:right="1134" w:bottom="568" w:left="902" w:header="709" w:footer="709" w:gutter="0"/>
          <w:cols w:space="708"/>
          <w:docGrid w:linePitch="360"/>
        </w:sectPr>
      </w:pPr>
    </w:p>
    <w:p w:rsidR="00BA04AC" w:rsidRPr="00E23BA6" w:rsidRDefault="00BA04AC" w:rsidP="00CB705E">
      <w:pPr>
        <w:pStyle w:val="ae"/>
        <w:rPr>
          <w:b/>
        </w:rPr>
      </w:pPr>
      <w:r w:rsidRPr="00E23BA6">
        <w:rPr>
          <w:b/>
        </w:rPr>
        <w:lastRenderedPageBreak/>
        <w:t>Календарно-тематическое планирование 11 класс</w:t>
      </w:r>
    </w:p>
    <w:p w:rsidR="00F82D8B" w:rsidRPr="00D75342" w:rsidRDefault="00F82D8B" w:rsidP="00E23BA6">
      <w:pPr>
        <w:pStyle w:val="ae"/>
        <w:rPr>
          <w:color w:val="0000FF"/>
        </w:rPr>
      </w:pPr>
    </w:p>
    <w:tbl>
      <w:tblPr>
        <w:tblStyle w:val="a4"/>
        <w:tblW w:w="1473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90"/>
        <w:gridCol w:w="4471"/>
        <w:gridCol w:w="709"/>
        <w:gridCol w:w="7371"/>
        <w:gridCol w:w="803"/>
        <w:gridCol w:w="893"/>
      </w:tblGrid>
      <w:tr w:rsidR="00D75342" w:rsidRPr="00D75342" w:rsidTr="00D75342">
        <w:trPr>
          <w:trHeight w:val="316"/>
        </w:trPr>
        <w:tc>
          <w:tcPr>
            <w:tcW w:w="490" w:type="dxa"/>
            <w:vMerge w:val="restart"/>
          </w:tcPr>
          <w:p w:rsidR="00D75342" w:rsidRPr="00D75342" w:rsidRDefault="00D75342" w:rsidP="00E23BA6">
            <w:pPr>
              <w:pStyle w:val="ae"/>
            </w:pPr>
          </w:p>
          <w:p w:rsidR="00D75342" w:rsidRPr="00D75342" w:rsidRDefault="00D75342" w:rsidP="00E23BA6">
            <w:pPr>
              <w:pStyle w:val="ae"/>
            </w:pPr>
            <w:r w:rsidRPr="00D75342">
              <w:t xml:space="preserve">Дата </w:t>
            </w:r>
          </w:p>
          <w:p w:rsidR="00D75342" w:rsidRPr="00D75342" w:rsidRDefault="00D75342" w:rsidP="00E23BA6">
            <w:pPr>
              <w:pStyle w:val="ae"/>
            </w:pPr>
            <w:r w:rsidRPr="00D75342">
              <w:t>№ п/п</w:t>
            </w:r>
          </w:p>
        </w:tc>
        <w:tc>
          <w:tcPr>
            <w:tcW w:w="4471" w:type="dxa"/>
            <w:vMerge w:val="restart"/>
          </w:tcPr>
          <w:p w:rsidR="00D75342" w:rsidRPr="00D75342" w:rsidRDefault="00D75342" w:rsidP="00E23BA6">
            <w:pPr>
              <w:pStyle w:val="ae"/>
            </w:pPr>
            <w:r w:rsidRPr="00D75342">
              <w:t>Наименование раздела/темы</w:t>
            </w:r>
          </w:p>
        </w:tc>
        <w:tc>
          <w:tcPr>
            <w:tcW w:w="709" w:type="dxa"/>
            <w:vMerge w:val="restart"/>
          </w:tcPr>
          <w:p w:rsidR="00D75342" w:rsidRPr="00D75342" w:rsidRDefault="00D75342" w:rsidP="00E23BA6">
            <w:pPr>
              <w:pStyle w:val="ae"/>
            </w:pPr>
            <w:r w:rsidRPr="00D75342">
              <w:t>Количество часов</w:t>
            </w:r>
          </w:p>
        </w:tc>
        <w:tc>
          <w:tcPr>
            <w:tcW w:w="7371" w:type="dxa"/>
            <w:vMerge w:val="restart"/>
          </w:tcPr>
          <w:p w:rsidR="00D75342" w:rsidRPr="00D75342" w:rsidRDefault="00D75342" w:rsidP="00E23BA6">
            <w:pPr>
              <w:pStyle w:val="ae"/>
            </w:pPr>
            <w:r w:rsidRPr="00D75342">
              <w:t>Основные виды деятельности</w:t>
            </w:r>
          </w:p>
        </w:tc>
        <w:tc>
          <w:tcPr>
            <w:tcW w:w="1696" w:type="dxa"/>
            <w:gridSpan w:val="2"/>
          </w:tcPr>
          <w:p w:rsidR="00D75342" w:rsidRPr="00D75342" w:rsidRDefault="00D75342" w:rsidP="00E23BA6">
            <w:pPr>
              <w:pStyle w:val="ae"/>
            </w:pPr>
            <w:r w:rsidRPr="00D75342">
              <w:t>Дата</w:t>
            </w:r>
          </w:p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36"/>
        </w:trPr>
        <w:tc>
          <w:tcPr>
            <w:tcW w:w="490" w:type="dxa"/>
            <w:vMerge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4471" w:type="dxa"/>
            <w:vMerge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709" w:type="dxa"/>
            <w:vMerge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7371" w:type="dxa"/>
            <w:vMerge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  <w:r w:rsidRPr="00D75342">
              <w:t>план</w:t>
            </w:r>
          </w:p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  <w:r w:rsidRPr="00D75342">
              <w:t>факт</w:t>
            </w: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Летние впечатления.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систематизировать лексику по теме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2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Германия – страна изучаемого языка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 xml:space="preserve">Уметь написать личное письмо с </w:t>
            </w:r>
            <w:proofErr w:type="spellStart"/>
            <w:r w:rsidRPr="00D75342">
              <w:t>опрой</w:t>
            </w:r>
            <w:proofErr w:type="spellEnd"/>
            <w:r w:rsidRPr="00D75342">
              <w:t xml:space="preserve"> на правила его оформления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3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Интегрированный урок. Германия.  Что мы уже знаем о Германии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 xml:space="preserve">Уметь составление монологического высказывания с </w:t>
            </w:r>
            <w:proofErr w:type="spellStart"/>
            <w:r w:rsidRPr="00D75342">
              <w:t>опрой</w:t>
            </w:r>
            <w:proofErr w:type="spellEnd"/>
            <w:r w:rsidRPr="00D75342">
              <w:t xml:space="preserve"> на ключевые слова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4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Расписание дня немецкой школьницы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планировать свое время, составлять план дел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5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Особенности школьной системы в Германии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систематизировать лексику по теме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6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Работа с газетной статьей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использовать сноски и комментарии для облегчения понимания иноязычного текста.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7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Будни ведения домашнего хозяйства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 xml:space="preserve">Уметь составление монологического высказывания с </w:t>
            </w:r>
            <w:proofErr w:type="spellStart"/>
            <w:r w:rsidRPr="00D75342">
              <w:t>опрой</w:t>
            </w:r>
            <w:proofErr w:type="spellEnd"/>
            <w:r w:rsidRPr="00D75342">
              <w:t xml:space="preserve"> на ключевые слова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8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Мы дискутируем: мои обязанности по дому.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формировать доводы за и противпри обсуждении проблемы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9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Проблема карманных денег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находить в тексте ключевые слова и заносить их в таблицу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10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Карманные деньги: за и против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формировать доводы за и противпри обсуждении проблемы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11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Будни немецкой молодежи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систематизировать лексику по теме и опираться на нее при обсуждении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12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Будни  молодежи  в других странах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систематизировать лексику по теме и опираться на нее при обсуждении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13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Виды придаточных предложений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определять вид придаточного предложения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77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14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 xml:space="preserve">Придаточные предложения цели с союзом </w:t>
            </w:r>
            <w:proofErr w:type="spellStart"/>
            <w:r w:rsidRPr="00D75342">
              <w:t>damit</w:t>
            </w:r>
            <w:proofErr w:type="spellEnd"/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Тренироваться в использовании конкретной грамматической формы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15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 xml:space="preserve">Домашнее чтение 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читать текст с полным пониманием прочитанного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16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В магазине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кратко фиксировать услышанное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17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Увлечение школьников компьютером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концентрировать внимание на необходимой информации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18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Хобби в жизни человека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 xml:space="preserve">Уметь составлять диалог с </w:t>
            </w:r>
            <w:proofErr w:type="spellStart"/>
            <w:r w:rsidRPr="00D75342">
              <w:t>опрой</w:t>
            </w:r>
            <w:proofErr w:type="spellEnd"/>
            <w:r w:rsidRPr="00D75342">
              <w:t xml:space="preserve"> на образец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19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Как проводит свободное время молодежь в Германии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составлять монологическое высказывание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20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Как проводит свободное время молодежь в России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правильно оформлять личное письмо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</w:p>
          <w:p w:rsidR="00D75342" w:rsidRPr="00D75342" w:rsidRDefault="00D75342" w:rsidP="00E23BA6">
            <w:pPr>
              <w:pStyle w:val="ae"/>
            </w:pPr>
            <w:r w:rsidRPr="00D75342">
              <w:t>21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Свободное время в России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использовать сноски и комментарии для облегчения понимания иноязычного текста.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22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Стресс в нашей жизни: советы и предостережения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давать советы в письменной форме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23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Братья Гримм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 xml:space="preserve">Уметь читать текст с поиском </w:t>
            </w:r>
            <w:proofErr w:type="spellStart"/>
            <w:r w:rsidRPr="00D75342">
              <w:t>нужнойинформаци</w:t>
            </w:r>
            <w:proofErr w:type="spellEnd"/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24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 xml:space="preserve">Знакомство со страноведческой информацией 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 xml:space="preserve"> 1</w:t>
            </w:r>
          </w:p>
          <w:p w:rsidR="00D75342" w:rsidRPr="00D75342" w:rsidRDefault="00D75342" w:rsidP="00E23BA6">
            <w:pPr>
              <w:pStyle w:val="ae"/>
            </w:pP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25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Проект «Школьная газета на языке, страничка на сайте»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создавать проект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26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 xml:space="preserve">Урок защиты проектов 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представлять свой проект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27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Проверочная работа по теме: «Летние каникулы»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28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История развития театра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 xml:space="preserve">Уметь использовать </w:t>
            </w:r>
            <w:proofErr w:type="spellStart"/>
            <w:r w:rsidRPr="00D75342">
              <w:t>речевыю</w:t>
            </w:r>
            <w:proofErr w:type="spellEnd"/>
            <w:r w:rsidRPr="00D75342">
              <w:t xml:space="preserve"> догадку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29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Известные сценаристы Германии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 xml:space="preserve">Уметь составлять монологическое высказывание с </w:t>
            </w:r>
            <w:proofErr w:type="spellStart"/>
            <w:r w:rsidRPr="00D75342">
              <w:t>опрой</w:t>
            </w:r>
            <w:proofErr w:type="spellEnd"/>
            <w:r w:rsidRPr="00D75342">
              <w:t xml:space="preserve"> на ключевые слова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lastRenderedPageBreak/>
              <w:t>30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Киноискусство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читать текст с полным пониманием прочитанного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31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Защита проекта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представлять свой проект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32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Сцена Большого театра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систематизировать лексический материал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33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Театральный репертуар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 xml:space="preserve">Уметь читать </w:t>
            </w:r>
            <w:proofErr w:type="spellStart"/>
            <w:r w:rsidRPr="00D75342">
              <w:t>тектс</w:t>
            </w:r>
            <w:proofErr w:type="spellEnd"/>
            <w:r w:rsidRPr="00D75342">
              <w:t xml:space="preserve"> с поиском нужной информации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34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Театральные пьесы и сюжеты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подбирать к словам синонимы и антонимы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35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ССП  и СПП в немецком языке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определять вид сложносочиненного предложения по союзу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36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ССП  и СПП в немецком языке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определять вид сложносочиненного предложения по союзу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37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ССП  и СПП в немецком языке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выполнять грамматические упражнения на основе правил грамматики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38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  <w:rPr>
                <w:shd w:val="clear" w:color="auto" w:fill="CCFFCC"/>
              </w:rPr>
            </w:pPr>
            <w:r w:rsidRPr="00D75342">
              <w:t>Мы собираемся в театр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использовать в речи изученную лексику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39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 xml:space="preserve">Подготовка к проверочной работе 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применять изученные лексические и грамматические явления на практике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40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 xml:space="preserve"> Проверочная работа по изученным темам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применять изученные лексические и грамматические явления на практике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41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Посещение театра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выражать свои впечатления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42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  <w:rPr>
                <w:shd w:val="clear" w:color="auto" w:fill="CCFFCC"/>
              </w:rPr>
            </w:pPr>
            <w:r w:rsidRPr="00D75342">
              <w:t>Искусство в жизни человека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 xml:space="preserve">Уметь </w:t>
            </w:r>
            <w:proofErr w:type="spellStart"/>
            <w:r w:rsidRPr="00D75342">
              <w:t>сотавлять</w:t>
            </w:r>
            <w:proofErr w:type="spellEnd"/>
            <w:r w:rsidRPr="00D75342">
              <w:t xml:space="preserve"> диалог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43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  <w:rPr>
                <w:shd w:val="clear" w:color="auto" w:fill="CCFFCC"/>
              </w:rPr>
            </w:pPr>
            <w:r w:rsidRPr="00D75342">
              <w:t>Известные роли в  кино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кратко фиксировать прослушанную информацию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44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Киноартисты в Германии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читать текст с полным пониманием прочитанного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45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  <w:rPr>
                <w:shd w:val="clear" w:color="auto" w:fill="CCFFCC"/>
              </w:rPr>
            </w:pPr>
            <w:r w:rsidRPr="00D75342">
              <w:t>Киноартисты в России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составлять монологическое высказывание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46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Реклама большого кино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составлять монолог с опорой на ключевые слова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47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Страноведение: молодежные  театральные группы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48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 xml:space="preserve">Домашнее чтение 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читать текст с поиском нужной информации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49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Фридрих Шиллер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применять изученные лексические и грамматические явления на практике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50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Вольфганг Гете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применять изученные лексические и грамматические явления на практике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51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 xml:space="preserve">Генрих Гейне 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применять изученные лексические и грамматические явления на практике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52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Проверочная работа по теме: «Досуг молодежи»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анализировать свою работу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53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История науки и техники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 xml:space="preserve">Уметь читать </w:t>
            </w:r>
            <w:proofErr w:type="spellStart"/>
            <w:r w:rsidRPr="00D75342">
              <w:t>тектс</w:t>
            </w:r>
            <w:proofErr w:type="spellEnd"/>
            <w:r w:rsidRPr="00D75342">
              <w:t xml:space="preserve"> с полным пониманием прочитанного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54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Международные ученые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 xml:space="preserve">Уметь читать </w:t>
            </w:r>
            <w:proofErr w:type="spellStart"/>
            <w:r w:rsidRPr="00D75342">
              <w:t>тектс</w:t>
            </w:r>
            <w:proofErr w:type="spellEnd"/>
            <w:r w:rsidRPr="00D75342">
              <w:t xml:space="preserve"> с полным пониманием прочитанного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55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Научно-технический прогресс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систематизировать лексику по теме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56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Пословицы и афоризмы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обобщать лексику на основе словообразовательных моделей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57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Проблемы окружающей среды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 xml:space="preserve">Уметь читать </w:t>
            </w:r>
            <w:proofErr w:type="spellStart"/>
            <w:r w:rsidRPr="00D75342">
              <w:t>тектс</w:t>
            </w:r>
            <w:proofErr w:type="spellEnd"/>
            <w:r w:rsidRPr="00D75342">
              <w:t xml:space="preserve"> с полным пониманием прочитанного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58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Проблемы окружающей среды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 xml:space="preserve">Уметь читать </w:t>
            </w:r>
            <w:proofErr w:type="spellStart"/>
            <w:r w:rsidRPr="00D75342">
              <w:t>тектс</w:t>
            </w:r>
            <w:proofErr w:type="spellEnd"/>
            <w:r w:rsidRPr="00D75342">
              <w:t xml:space="preserve"> с полным пониманием прочитанного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59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Представление проекта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представлять проект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60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Мировые проблемы загрязнения окружающей среды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вести обсуждение с использованием изученной лексики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61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Придаточные следствия, придаточные уступительные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определять вид придаточного предложения по вопросу, на которой оно отвечает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62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Придаточные следствия, придаточные уступительные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определять вид придаточного предложения по вопросу, на которой оно отвечает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63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Выполнение упражнений на закрепление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выполнять грамматические упражнения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64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Репортажи о природных явлениях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 xml:space="preserve">Уметь формировать главную мысль </w:t>
            </w:r>
            <w:proofErr w:type="spellStart"/>
            <w:r w:rsidRPr="00D75342">
              <w:t>тектса</w:t>
            </w:r>
            <w:proofErr w:type="spellEnd"/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65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Землетрясение, наводнение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Использовать извлеченную из текста информацию в монологической речи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66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Научно-технический прогресс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работать в группе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67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Положительные и отрицательные стороны научно-технического прогресса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высказывать свое мнение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68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 xml:space="preserve">Землетрясение, наводнение 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читать текст с полным пониманием прочитанного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lastRenderedPageBreak/>
              <w:t>69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Цунами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читать текст с полным пониманием прочитанного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70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Виды придаточных предложения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определять вид придаточного предложения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71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Величайшее открытие ХХ века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 xml:space="preserve">Уметь </w:t>
            </w:r>
            <w:proofErr w:type="spellStart"/>
            <w:r w:rsidRPr="00D75342">
              <w:t>сотавлять</w:t>
            </w:r>
            <w:proofErr w:type="spellEnd"/>
            <w:r w:rsidRPr="00D75342">
              <w:t xml:space="preserve"> монологическое высказывание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72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Неопознанные летающие явления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 xml:space="preserve">Уметь читать </w:t>
            </w:r>
            <w:proofErr w:type="spellStart"/>
            <w:r w:rsidRPr="00D75342">
              <w:t>тектс</w:t>
            </w:r>
            <w:proofErr w:type="spellEnd"/>
            <w:r w:rsidRPr="00D75342">
              <w:t xml:space="preserve"> с поиском нужной информации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73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Самые значимые изобретения ХХ века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написать письмо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74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 xml:space="preserve">Домашнее чтение 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читать текст с полным пониманием прочитанного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75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 xml:space="preserve">Страноведение: картины будущего. 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76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Проверочная работа по теме: « Научно-технический прогресс»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анализировать свои достижения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77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Мир завтра. Каким он будет?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высказывать и обосновывать свое мнение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78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Проблемы будущего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читать текст с полным пониманием прочитанного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79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Проблемы будущего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 xml:space="preserve">Уметь читать </w:t>
            </w:r>
            <w:proofErr w:type="spellStart"/>
            <w:r w:rsidRPr="00D75342">
              <w:t>тектс</w:t>
            </w:r>
            <w:proofErr w:type="spellEnd"/>
            <w:r w:rsidRPr="00D75342">
              <w:t xml:space="preserve"> с полным пониманием прочитанного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80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Проблемы будущего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участвовать в дискуссии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81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Конференция «Как решить актуальные  проблемы?»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участвовать в дискуссии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82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Человечество будущего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 xml:space="preserve">Уметь читать </w:t>
            </w:r>
            <w:proofErr w:type="spellStart"/>
            <w:r w:rsidRPr="00D75342">
              <w:t>тектс</w:t>
            </w:r>
            <w:proofErr w:type="spellEnd"/>
            <w:r w:rsidRPr="00D75342">
              <w:t xml:space="preserve"> с полным пониманием прочитанного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145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83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Мое будущее:  какие цели я ставлю перед собой?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 xml:space="preserve">Уметь читать </w:t>
            </w:r>
            <w:proofErr w:type="spellStart"/>
            <w:r w:rsidRPr="00D75342">
              <w:t>тектс</w:t>
            </w:r>
            <w:proofErr w:type="spellEnd"/>
            <w:r w:rsidRPr="00D75342">
              <w:t xml:space="preserve"> с поиском нужной информации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542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84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Мое будущее: какие цели я ставлю перед собой?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 xml:space="preserve">Уметь читать </w:t>
            </w:r>
            <w:proofErr w:type="spellStart"/>
            <w:r w:rsidRPr="00D75342">
              <w:t>тектс</w:t>
            </w:r>
            <w:proofErr w:type="spellEnd"/>
            <w:r w:rsidRPr="00D75342">
              <w:t xml:space="preserve"> с поиском нужной информации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558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85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Словообразование:  5 принципов моральных ценностей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подбирать синонимы к словам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828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86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Придаточные предложения</w:t>
            </w:r>
          </w:p>
          <w:p w:rsidR="00D75342" w:rsidRPr="00D75342" w:rsidRDefault="00D75342" w:rsidP="00E23BA6">
            <w:pPr>
              <w:pStyle w:val="ae"/>
            </w:pPr>
            <w:r w:rsidRPr="00D75342">
              <w:t>Самостоятельная работа по грамматике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использовать придаточные предложения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823998">
        <w:trPr>
          <w:trHeight w:val="490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87</w:t>
            </w:r>
          </w:p>
          <w:p w:rsidR="00D75342" w:rsidRPr="00D75342" w:rsidRDefault="00D75342" w:rsidP="00E23BA6">
            <w:pPr>
              <w:pStyle w:val="ae"/>
            </w:pPr>
          </w:p>
          <w:p w:rsidR="00D75342" w:rsidRPr="00D75342" w:rsidRDefault="00D75342" w:rsidP="00E23BA6">
            <w:pPr>
              <w:pStyle w:val="ae"/>
            </w:pP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Модальные предложения и сравнительные предложения с союзами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выполнять грамматические упражнения с опорой на правила грамматики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823998">
        <w:trPr>
          <w:trHeight w:val="644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88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Модальные предложения и сравнительные предложения с союзами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выполнять грамматические упражнения с опорой на правила грамматики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271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89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Профессия будущего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составлять монологическое высказывание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542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90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Профессии молодых людей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прогнозировать содержание текста по экспозиции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557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91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Муки выбора будущей профессии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 xml:space="preserve">Уметь концентрировать внимание на основном содержании </w:t>
            </w:r>
            <w:proofErr w:type="spellStart"/>
            <w:r w:rsidRPr="00D75342">
              <w:t>тектста</w:t>
            </w:r>
            <w:proofErr w:type="spellEnd"/>
            <w:r w:rsidRPr="00D75342">
              <w:t>.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542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92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Новые учебные места дают шанс  в будущее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читать текст с основным пониманием прочитанного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271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93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Моя автобиография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составлять свою автобиографию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271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94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Мир завтра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составлять просьбы  и советы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286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95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Мир завтра. Выбор профессии.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составлять просьбы  и советы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542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lastRenderedPageBreak/>
              <w:t>96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Страноведение: профессии и учебные места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542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97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Подготовка к итоговой проверочной работе за год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применять изученные лексические и грамматические явления на практике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557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98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Итоговая проверочная работа за год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применять изученные лексические и грамматические явления на практике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542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99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Домашнее чтение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 xml:space="preserve">Уметь читать </w:t>
            </w:r>
            <w:proofErr w:type="spellStart"/>
            <w:r w:rsidRPr="00D75342">
              <w:t>тектс</w:t>
            </w:r>
            <w:proofErr w:type="spellEnd"/>
            <w:r w:rsidRPr="00D75342">
              <w:t xml:space="preserve"> с полным пониманием прочитанного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557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100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Томас Манн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 xml:space="preserve">Уметь читать </w:t>
            </w:r>
            <w:proofErr w:type="spellStart"/>
            <w:r w:rsidRPr="00D75342">
              <w:t>тектс</w:t>
            </w:r>
            <w:proofErr w:type="spellEnd"/>
            <w:r w:rsidRPr="00D75342">
              <w:t xml:space="preserve"> с полным пониманием прочитанного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542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101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Эрих Мария Ремарк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  <w:r w:rsidRPr="00D75342">
              <w:t>Уметь читать текст с поиском нужной информации</w:t>
            </w: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  <w:tr w:rsidR="00D75342" w:rsidRPr="00D75342" w:rsidTr="00D75342">
        <w:trPr>
          <w:trHeight w:val="557"/>
        </w:trPr>
        <w:tc>
          <w:tcPr>
            <w:tcW w:w="490" w:type="dxa"/>
          </w:tcPr>
          <w:p w:rsidR="00D75342" w:rsidRPr="00D75342" w:rsidRDefault="00D75342" w:rsidP="00E23BA6">
            <w:pPr>
              <w:pStyle w:val="ae"/>
            </w:pPr>
            <w:r w:rsidRPr="00D75342">
              <w:t>102</w:t>
            </w:r>
          </w:p>
        </w:tc>
        <w:tc>
          <w:tcPr>
            <w:tcW w:w="4471" w:type="dxa"/>
          </w:tcPr>
          <w:p w:rsidR="00D75342" w:rsidRPr="00D75342" w:rsidRDefault="00D75342" w:rsidP="00E23BA6">
            <w:pPr>
              <w:pStyle w:val="ae"/>
            </w:pPr>
            <w:r w:rsidRPr="00D75342">
              <w:t>Повторение изученных тем</w:t>
            </w:r>
          </w:p>
        </w:tc>
        <w:tc>
          <w:tcPr>
            <w:tcW w:w="709" w:type="dxa"/>
          </w:tcPr>
          <w:p w:rsidR="00D75342" w:rsidRPr="00D75342" w:rsidRDefault="00D75342" w:rsidP="00E23BA6">
            <w:pPr>
              <w:pStyle w:val="ae"/>
            </w:pPr>
            <w:r w:rsidRPr="00D75342">
              <w:t>1</w:t>
            </w:r>
          </w:p>
        </w:tc>
        <w:tc>
          <w:tcPr>
            <w:tcW w:w="7371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03" w:type="dxa"/>
          </w:tcPr>
          <w:p w:rsidR="00D75342" w:rsidRPr="00D75342" w:rsidRDefault="00D75342" w:rsidP="00E23BA6">
            <w:pPr>
              <w:pStyle w:val="ae"/>
            </w:pPr>
          </w:p>
        </w:tc>
        <w:tc>
          <w:tcPr>
            <w:tcW w:w="893" w:type="dxa"/>
          </w:tcPr>
          <w:p w:rsidR="00D75342" w:rsidRPr="00D75342" w:rsidRDefault="00D75342" w:rsidP="00E23BA6">
            <w:pPr>
              <w:pStyle w:val="ae"/>
            </w:pPr>
          </w:p>
        </w:tc>
      </w:tr>
    </w:tbl>
    <w:p w:rsidR="00CF3613" w:rsidRPr="00EB2F19" w:rsidRDefault="00CF3613" w:rsidP="00EB2F19">
      <w:pPr>
        <w:pStyle w:val="ae"/>
        <w:jc w:val="center"/>
        <w:rPr>
          <w:b/>
        </w:rPr>
      </w:pPr>
      <w:r w:rsidRPr="00EB2F19">
        <w:rPr>
          <w:b/>
        </w:rPr>
        <w:t>Материально-техническое оборудование</w:t>
      </w:r>
    </w:p>
    <w:tbl>
      <w:tblPr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8"/>
        <w:gridCol w:w="14164"/>
      </w:tblGrid>
      <w:tr w:rsidR="004C25A2" w:rsidRPr="00D75342" w:rsidTr="00D75342">
        <w:tc>
          <w:tcPr>
            <w:tcW w:w="578" w:type="dxa"/>
          </w:tcPr>
          <w:p w:rsidR="004C25A2" w:rsidRPr="00D75342" w:rsidRDefault="004C25A2" w:rsidP="00E23BA6">
            <w:pPr>
              <w:pStyle w:val="ae"/>
            </w:pPr>
            <w:r w:rsidRPr="00D75342">
              <w:t>1</w:t>
            </w:r>
          </w:p>
        </w:tc>
        <w:tc>
          <w:tcPr>
            <w:tcW w:w="14164" w:type="dxa"/>
          </w:tcPr>
          <w:p w:rsidR="004C25A2" w:rsidRPr="00D75342" w:rsidRDefault="004C25A2" w:rsidP="00E23BA6">
            <w:pPr>
              <w:pStyle w:val="ae"/>
            </w:pPr>
            <w:r w:rsidRPr="00D75342">
              <w:sym w:font="Wingdings" w:char="F09F"/>
            </w:r>
            <w:r w:rsidRPr="00D75342">
              <w:t xml:space="preserve"> Учебники  «Немецкий я</w:t>
            </w:r>
            <w:r w:rsidR="00EB2F19">
              <w:t xml:space="preserve">зык» для  </w:t>
            </w:r>
            <w:r w:rsidRPr="00D75342">
              <w:t xml:space="preserve">11  классов </w:t>
            </w:r>
          </w:p>
          <w:p w:rsidR="004C25A2" w:rsidRPr="00D75342" w:rsidRDefault="004C25A2" w:rsidP="00E23BA6">
            <w:pPr>
              <w:pStyle w:val="ae"/>
            </w:pPr>
            <w:r w:rsidRPr="00D75342">
              <w:sym w:font="Wingdings" w:char="F09F"/>
            </w:r>
            <w:r w:rsidRPr="00D75342">
              <w:t xml:space="preserve"> Примерная  программа среднего образования по иностранному языку.</w:t>
            </w:r>
          </w:p>
          <w:p w:rsidR="004C25A2" w:rsidRPr="00D75342" w:rsidRDefault="004C25A2" w:rsidP="00E23BA6">
            <w:pPr>
              <w:pStyle w:val="ae"/>
            </w:pPr>
            <w:r w:rsidRPr="00D75342">
              <w:sym w:font="Wingdings" w:char="F09F"/>
            </w:r>
            <w:r w:rsidRPr="00D75342">
              <w:t xml:space="preserve"> Программы общеобразовательных учреждений. Бим И. Л., </w:t>
            </w:r>
            <w:proofErr w:type="spellStart"/>
            <w:r w:rsidRPr="00D75342">
              <w:t>Лытаева</w:t>
            </w:r>
            <w:proofErr w:type="spellEnd"/>
            <w:r w:rsidRPr="00D75342">
              <w:t xml:space="preserve"> М.А. «Немецкий язык. 10-11  классы».</w:t>
            </w:r>
          </w:p>
          <w:p w:rsidR="004C25A2" w:rsidRPr="00D75342" w:rsidRDefault="004C25A2" w:rsidP="00E23BA6">
            <w:pPr>
              <w:pStyle w:val="ae"/>
            </w:pPr>
            <w:r w:rsidRPr="00D75342">
              <w:sym w:font="Wingdings" w:char="F09F"/>
            </w:r>
            <w:r w:rsidRPr="00D75342">
              <w:t xml:space="preserve"> Книги для учителя к УМК «Немецкий язык» для 10-11 классов. </w:t>
            </w:r>
          </w:p>
          <w:p w:rsidR="004C25A2" w:rsidRPr="00D75342" w:rsidRDefault="004C25A2" w:rsidP="00E23BA6">
            <w:pPr>
              <w:pStyle w:val="ae"/>
            </w:pPr>
            <w:r w:rsidRPr="00D75342">
              <w:sym w:font="Wingdings" w:char="F09F"/>
            </w:r>
            <w:r w:rsidRPr="00D75342">
              <w:t xml:space="preserve"> Немецко-русские и русско-немецкие  словари</w:t>
            </w:r>
          </w:p>
        </w:tc>
      </w:tr>
    </w:tbl>
    <w:p w:rsidR="00CF3613" w:rsidRPr="00D75342" w:rsidRDefault="00CF3613" w:rsidP="00E23BA6">
      <w:pPr>
        <w:pStyle w:val="ae"/>
        <w:rPr>
          <w:szCs w:val="28"/>
        </w:rPr>
      </w:pPr>
    </w:p>
    <w:p w:rsidR="00CF3613" w:rsidRDefault="00CF3613" w:rsidP="00E23BA6">
      <w:pPr>
        <w:pStyle w:val="ae"/>
        <w:rPr>
          <w:color w:val="0070C0"/>
          <w:sz w:val="28"/>
          <w:szCs w:val="28"/>
        </w:rPr>
      </w:pPr>
    </w:p>
    <w:p w:rsidR="00CF3613" w:rsidRPr="000D6F09" w:rsidRDefault="00CF3613" w:rsidP="00E23BA6">
      <w:pPr>
        <w:pStyle w:val="ae"/>
        <w:rPr>
          <w:szCs w:val="22"/>
        </w:rPr>
      </w:pPr>
    </w:p>
    <w:p w:rsidR="00637037" w:rsidRDefault="00637037" w:rsidP="00E23BA6">
      <w:pPr>
        <w:pStyle w:val="ae"/>
        <w:rPr>
          <w:color w:val="0070C0"/>
          <w:sz w:val="28"/>
          <w:szCs w:val="28"/>
        </w:rPr>
        <w:sectPr w:rsidR="00637037" w:rsidSect="00BA04AC">
          <w:pgSz w:w="16838" w:h="11906" w:orient="landscape"/>
          <w:pgMar w:top="360" w:right="1134" w:bottom="539" w:left="1134" w:header="709" w:footer="709" w:gutter="0"/>
          <w:cols w:space="708"/>
          <w:docGrid w:linePitch="360"/>
        </w:sectPr>
      </w:pPr>
    </w:p>
    <w:p w:rsidR="003807AE" w:rsidRPr="00E40754" w:rsidRDefault="003807AE" w:rsidP="00E23BA6">
      <w:pPr>
        <w:pStyle w:val="ae"/>
      </w:pPr>
    </w:p>
    <w:p w:rsidR="003807AE" w:rsidRPr="00E40754" w:rsidRDefault="003807AE" w:rsidP="00E23BA6">
      <w:pPr>
        <w:pStyle w:val="ae"/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428"/>
        <w:gridCol w:w="4860"/>
      </w:tblGrid>
      <w:tr w:rsidR="003807AE" w:rsidRPr="00E40754" w:rsidTr="00275AE7">
        <w:tc>
          <w:tcPr>
            <w:tcW w:w="4428" w:type="dxa"/>
          </w:tcPr>
          <w:p w:rsidR="003807AE" w:rsidRPr="00E40754" w:rsidRDefault="003807AE" w:rsidP="00E23BA6">
            <w:pPr>
              <w:pStyle w:val="ae"/>
            </w:pPr>
          </w:p>
        </w:tc>
        <w:tc>
          <w:tcPr>
            <w:tcW w:w="4860" w:type="dxa"/>
          </w:tcPr>
          <w:p w:rsidR="003807AE" w:rsidRPr="00E40754" w:rsidRDefault="003807AE" w:rsidP="00E23BA6">
            <w:pPr>
              <w:pStyle w:val="ae"/>
            </w:pPr>
          </w:p>
        </w:tc>
      </w:tr>
    </w:tbl>
    <w:p w:rsidR="005811A9" w:rsidRPr="000D6F09" w:rsidRDefault="005811A9" w:rsidP="00E23BA6">
      <w:pPr>
        <w:pStyle w:val="ae"/>
      </w:pPr>
    </w:p>
    <w:sectPr w:rsidR="005811A9" w:rsidRPr="000D6F09" w:rsidSect="00CC610A">
      <w:pgSz w:w="16838" w:h="11906" w:orient="landscape"/>
      <w:pgMar w:top="36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760" w:rsidRDefault="00157760" w:rsidP="00183C18">
      <w:pPr>
        <w:pStyle w:val="aa"/>
      </w:pPr>
      <w:r>
        <w:separator/>
      </w:r>
    </w:p>
  </w:endnote>
  <w:endnote w:type="continuationSeparator" w:id="0">
    <w:p w:rsidR="00157760" w:rsidRDefault="00157760" w:rsidP="00183C18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607" w:rsidRDefault="00521607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760" w:rsidRDefault="00157760" w:rsidP="00183C18">
      <w:pPr>
        <w:pStyle w:val="aa"/>
      </w:pPr>
      <w:r>
        <w:separator/>
      </w:r>
    </w:p>
  </w:footnote>
  <w:footnote w:type="continuationSeparator" w:id="0">
    <w:p w:rsidR="00157760" w:rsidRDefault="00157760" w:rsidP="00183C18">
      <w:pPr>
        <w:pStyle w:val="a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2442"/>
    <w:multiLevelType w:val="hybridMultilevel"/>
    <w:tmpl w:val="DE3C34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640F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8C329E"/>
    <w:multiLevelType w:val="hybridMultilevel"/>
    <w:tmpl w:val="9AD4397A"/>
    <w:lvl w:ilvl="0" w:tplc="45D8CF42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/>
        <w:i w:val="0"/>
      </w:rPr>
    </w:lvl>
    <w:lvl w:ilvl="1" w:tplc="6504E99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46D95"/>
    <w:multiLevelType w:val="hybridMultilevel"/>
    <w:tmpl w:val="236C54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90DD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CB4C63"/>
    <w:multiLevelType w:val="hybridMultilevel"/>
    <w:tmpl w:val="9300C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33D71"/>
    <w:multiLevelType w:val="hybridMultilevel"/>
    <w:tmpl w:val="C74E6E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02EA5"/>
    <w:multiLevelType w:val="hybridMultilevel"/>
    <w:tmpl w:val="2AB00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3D1B87"/>
    <w:multiLevelType w:val="hybridMultilevel"/>
    <w:tmpl w:val="BB0E9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9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23F77"/>
    <w:multiLevelType w:val="hybridMultilevel"/>
    <w:tmpl w:val="36EC6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15320"/>
    <w:multiLevelType w:val="hybridMultilevel"/>
    <w:tmpl w:val="AD38F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32378"/>
    <w:multiLevelType w:val="hybridMultilevel"/>
    <w:tmpl w:val="B4223302"/>
    <w:lvl w:ilvl="0" w:tplc="87006BB6">
      <w:start w:val="1"/>
      <w:numFmt w:val="bullet"/>
      <w:lvlText w:val=""/>
      <w:lvlJc w:val="left"/>
      <w:pPr>
        <w:tabs>
          <w:tab w:val="num" w:pos="907"/>
        </w:tabs>
        <w:ind w:left="0"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EC112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122598D"/>
    <w:multiLevelType w:val="hybridMultilevel"/>
    <w:tmpl w:val="845AF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4B6518"/>
    <w:multiLevelType w:val="hybridMultilevel"/>
    <w:tmpl w:val="C5721A74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A066EDB"/>
    <w:multiLevelType w:val="multilevel"/>
    <w:tmpl w:val="3C62DBE6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2"/>
      <w:numFmt w:val="decimal"/>
      <w:isLgl/>
      <w:lvlText w:val="%1.%2."/>
      <w:lvlJc w:val="left"/>
      <w:pPr>
        <w:ind w:left="1162" w:hanging="600"/>
      </w:pPr>
    </w:lvl>
    <w:lvl w:ilvl="2">
      <w:start w:val="2"/>
      <w:numFmt w:val="decimal"/>
      <w:isLgl/>
      <w:lvlText w:val="%1.%2.%3."/>
      <w:lvlJc w:val="left"/>
      <w:pPr>
        <w:ind w:left="1484" w:hanging="720"/>
      </w:pPr>
    </w:lvl>
    <w:lvl w:ilvl="3">
      <w:start w:val="1"/>
      <w:numFmt w:val="decimal"/>
      <w:isLgl/>
      <w:lvlText w:val="%1.%2.%3.%4."/>
      <w:lvlJc w:val="left"/>
      <w:pPr>
        <w:ind w:left="1686" w:hanging="720"/>
      </w:pPr>
    </w:lvl>
    <w:lvl w:ilvl="4">
      <w:start w:val="1"/>
      <w:numFmt w:val="decimal"/>
      <w:isLgl/>
      <w:lvlText w:val="%1.%2.%3.%4.%5."/>
      <w:lvlJc w:val="left"/>
      <w:pPr>
        <w:ind w:left="2248" w:hanging="1080"/>
      </w:pPr>
    </w:lvl>
    <w:lvl w:ilvl="5">
      <w:start w:val="1"/>
      <w:numFmt w:val="decimal"/>
      <w:isLgl/>
      <w:lvlText w:val="%1.%2.%3.%4.%5.%6."/>
      <w:lvlJc w:val="left"/>
      <w:pPr>
        <w:ind w:left="2450" w:hanging="1080"/>
      </w:pPr>
    </w:lvl>
    <w:lvl w:ilvl="6">
      <w:start w:val="1"/>
      <w:numFmt w:val="decimal"/>
      <w:isLgl/>
      <w:lvlText w:val="%1.%2.%3.%4.%5.%6.%7."/>
      <w:lvlJc w:val="left"/>
      <w:pPr>
        <w:ind w:left="3012" w:hanging="1440"/>
      </w:pPr>
    </w:lvl>
    <w:lvl w:ilvl="7">
      <w:start w:val="1"/>
      <w:numFmt w:val="decimal"/>
      <w:isLgl/>
      <w:lvlText w:val="%1.%2.%3.%4.%5.%6.%7.%8."/>
      <w:lvlJc w:val="left"/>
      <w:pPr>
        <w:ind w:left="3214" w:hanging="1440"/>
      </w:pPr>
    </w:lvl>
    <w:lvl w:ilvl="8">
      <w:start w:val="1"/>
      <w:numFmt w:val="decimal"/>
      <w:isLgl/>
      <w:lvlText w:val="%1.%2.%3.%4.%5.%6.%7.%8.%9."/>
      <w:lvlJc w:val="left"/>
      <w:pPr>
        <w:ind w:left="3776" w:hanging="1800"/>
      </w:pPr>
    </w:lvl>
  </w:abstractNum>
  <w:abstractNum w:abstractNumId="17" w15:restartNumberingAfterBreak="0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606E1"/>
    <w:multiLevelType w:val="hybridMultilevel"/>
    <w:tmpl w:val="25629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94814"/>
    <w:multiLevelType w:val="hybridMultilevel"/>
    <w:tmpl w:val="E27C5E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97C12A6"/>
    <w:multiLevelType w:val="hybridMultilevel"/>
    <w:tmpl w:val="5EC07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703D6"/>
    <w:multiLevelType w:val="hybridMultilevel"/>
    <w:tmpl w:val="C952E6D2"/>
    <w:lvl w:ilvl="0" w:tplc="69CC2D26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96E10"/>
    <w:multiLevelType w:val="hybridMultilevel"/>
    <w:tmpl w:val="18782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65655"/>
    <w:multiLevelType w:val="hybridMultilevel"/>
    <w:tmpl w:val="02748308"/>
    <w:lvl w:ilvl="0" w:tplc="15F6F7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  <w:b/>
        <w:i w:val="0"/>
      </w:rPr>
    </w:lvl>
    <w:lvl w:ilvl="1" w:tplc="B4A23024">
      <w:start w:val="1"/>
      <w:numFmt w:val="upperLetter"/>
      <w:lvlText w:val="%2."/>
      <w:lvlJc w:val="left"/>
      <w:pPr>
        <w:tabs>
          <w:tab w:val="num" w:pos="284"/>
        </w:tabs>
        <w:ind w:left="340" w:hanging="340"/>
      </w:pPr>
      <w:rPr>
        <w:rFonts w:hint="default"/>
        <w:b/>
        <w:i w:val="0"/>
        <w:color w:val="auto"/>
      </w:rPr>
    </w:lvl>
    <w:lvl w:ilvl="2" w:tplc="4668674C">
      <w:start w:val="1"/>
      <w:numFmt w:val="decimal"/>
      <w:lvlText w:val="%3."/>
      <w:lvlJc w:val="left"/>
      <w:pPr>
        <w:tabs>
          <w:tab w:val="num" w:pos="2283"/>
        </w:tabs>
        <w:ind w:left="2283" w:hanging="360"/>
      </w:pPr>
      <w:rPr>
        <w:rFonts w:hint="default"/>
        <w:b/>
      </w:rPr>
    </w:lvl>
    <w:lvl w:ilvl="3" w:tplc="26E8E5BE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5E62570C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FC10738C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1B3046A6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D0284D4A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A8CC15A2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4" w15:restartNumberingAfterBreak="0">
    <w:nsid w:val="45091B70"/>
    <w:multiLevelType w:val="hybridMultilevel"/>
    <w:tmpl w:val="7B34207E"/>
    <w:lvl w:ilvl="0" w:tplc="C366C4B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2F3EAD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C91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9A385B"/>
    <w:multiLevelType w:val="hybridMultilevel"/>
    <w:tmpl w:val="6E9CF61C"/>
    <w:lvl w:ilvl="0" w:tplc="CA2EFD80">
      <w:start w:val="1"/>
      <w:numFmt w:val="bullet"/>
      <w:lvlText w:val="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C1280"/>
    <w:multiLevelType w:val="hybridMultilevel"/>
    <w:tmpl w:val="C7B06494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BF3DFD"/>
    <w:multiLevelType w:val="hybridMultilevel"/>
    <w:tmpl w:val="1FB84C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DE5D5F"/>
    <w:multiLevelType w:val="hybridMultilevel"/>
    <w:tmpl w:val="A0A08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753029"/>
    <w:multiLevelType w:val="hybridMultilevel"/>
    <w:tmpl w:val="B23E734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5C4CB6"/>
    <w:multiLevelType w:val="hybridMultilevel"/>
    <w:tmpl w:val="7D34D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B76CCF"/>
    <w:multiLevelType w:val="hybridMultilevel"/>
    <w:tmpl w:val="4A341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C14C63"/>
    <w:multiLevelType w:val="hybridMultilevel"/>
    <w:tmpl w:val="B3F435BA"/>
    <w:lvl w:ilvl="0" w:tplc="C80032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1E555B"/>
    <w:multiLevelType w:val="hybridMultilevel"/>
    <w:tmpl w:val="42062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C31687"/>
    <w:multiLevelType w:val="hybridMultilevel"/>
    <w:tmpl w:val="D584C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AD272B"/>
    <w:multiLevelType w:val="hybridMultilevel"/>
    <w:tmpl w:val="AFB42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EB5DAA"/>
    <w:multiLevelType w:val="hybridMultilevel"/>
    <w:tmpl w:val="27124832"/>
    <w:lvl w:ilvl="0" w:tplc="69CC2D26">
      <w:start w:val="200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5E397EA4"/>
    <w:multiLevelType w:val="hybridMultilevel"/>
    <w:tmpl w:val="8DB8704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644C0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52F7C8C"/>
    <w:multiLevelType w:val="hybridMultilevel"/>
    <w:tmpl w:val="0024A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217A50"/>
    <w:multiLevelType w:val="hybridMultilevel"/>
    <w:tmpl w:val="14069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283409"/>
    <w:multiLevelType w:val="hybridMultilevel"/>
    <w:tmpl w:val="EE4EE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6D6817"/>
    <w:multiLevelType w:val="hybridMultilevel"/>
    <w:tmpl w:val="0A3C1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0"/>
  </w:num>
  <w:num w:numId="3">
    <w:abstractNumId w:val="4"/>
  </w:num>
  <w:num w:numId="4">
    <w:abstractNumId w:val="29"/>
  </w:num>
  <w:num w:numId="5">
    <w:abstractNumId w:val="10"/>
  </w:num>
  <w:num w:numId="6">
    <w:abstractNumId w:val="32"/>
  </w:num>
  <w:num w:numId="7">
    <w:abstractNumId w:val="35"/>
  </w:num>
  <w:num w:numId="8">
    <w:abstractNumId w:val="42"/>
  </w:num>
  <w:num w:numId="9">
    <w:abstractNumId w:val="7"/>
  </w:num>
  <w:num w:numId="10">
    <w:abstractNumId w:val="20"/>
  </w:num>
  <w:num w:numId="11">
    <w:abstractNumId w:val="31"/>
  </w:num>
  <w:num w:numId="12">
    <w:abstractNumId w:val="38"/>
  </w:num>
  <w:num w:numId="13">
    <w:abstractNumId w:val="22"/>
  </w:num>
  <w:num w:numId="14">
    <w:abstractNumId w:val="43"/>
  </w:num>
  <w:num w:numId="15">
    <w:abstractNumId w:val="18"/>
  </w:num>
  <w:num w:numId="16">
    <w:abstractNumId w:val="14"/>
  </w:num>
  <w:num w:numId="17">
    <w:abstractNumId w:val="11"/>
  </w:num>
  <w:num w:numId="18">
    <w:abstractNumId w:val="36"/>
  </w:num>
  <w:num w:numId="19">
    <w:abstractNumId w:val="41"/>
  </w:num>
  <w:num w:numId="20">
    <w:abstractNumId w:val="30"/>
  </w:num>
  <w:num w:numId="21">
    <w:abstractNumId w:val="1"/>
  </w:num>
  <w:num w:numId="22">
    <w:abstractNumId w:val="13"/>
  </w:num>
  <w:num w:numId="23">
    <w:abstractNumId w:val="21"/>
  </w:num>
  <w:num w:numId="24">
    <w:abstractNumId w:val="37"/>
  </w:num>
  <w:num w:numId="25">
    <w:abstractNumId w:val="39"/>
  </w:num>
  <w:num w:numId="26">
    <w:abstractNumId w:val="28"/>
  </w:num>
  <w:num w:numId="27">
    <w:abstractNumId w:val="17"/>
  </w:num>
  <w:num w:numId="28">
    <w:abstractNumId w:val="3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9"/>
  </w:num>
  <w:num w:numId="32">
    <w:abstractNumId w:val="5"/>
  </w:num>
  <w:num w:numId="33">
    <w:abstractNumId w:val="15"/>
  </w:num>
  <w:num w:numId="34">
    <w:abstractNumId w:val="34"/>
  </w:num>
  <w:num w:numId="35">
    <w:abstractNumId w:val="23"/>
  </w:num>
  <w:num w:numId="36">
    <w:abstractNumId w:val="24"/>
  </w:num>
  <w:num w:numId="37">
    <w:abstractNumId w:val="2"/>
  </w:num>
  <w:num w:numId="38">
    <w:abstractNumId w:val="27"/>
  </w:num>
  <w:num w:numId="39">
    <w:abstractNumId w:val="0"/>
  </w:num>
  <w:num w:numId="40">
    <w:abstractNumId w:val="12"/>
  </w:num>
  <w:num w:numId="41">
    <w:abstractNumId w:val="9"/>
  </w:num>
  <w:num w:numId="42">
    <w:abstractNumId w:val="44"/>
  </w:num>
  <w:num w:numId="43">
    <w:abstractNumId w:val="16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433CD"/>
    <w:rsid w:val="00000FB8"/>
    <w:rsid w:val="00003D35"/>
    <w:rsid w:val="0001594E"/>
    <w:rsid w:val="00016CF7"/>
    <w:rsid w:val="00023FDE"/>
    <w:rsid w:val="00030F19"/>
    <w:rsid w:val="00033683"/>
    <w:rsid w:val="000460CA"/>
    <w:rsid w:val="00071F9C"/>
    <w:rsid w:val="00097546"/>
    <w:rsid w:val="000A2440"/>
    <w:rsid w:val="000A4342"/>
    <w:rsid w:val="000A4E2E"/>
    <w:rsid w:val="000B134C"/>
    <w:rsid w:val="000C0F27"/>
    <w:rsid w:val="000C373D"/>
    <w:rsid w:val="000D6F09"/>
    <w:rsid w:val="000D79B4"/>
    <w:rsid w:val="000F197C"/>
    <w:rsid w:val="000F217B"/>
    <w:rsid w:val="001375D7"/>
    <w:rsid w:val="00137EBA"/>
    <w:rsid w:val="00140E36"/>
    <w:rsid w:val="001411BB"/>
    <w:rsid w:val="00157760"/>
    <w:rsid w:val="001645AD"/>
    <w:rsid w:val="001665FB"/>
    <w:rsid w:val="00167ED4"/>
    <w:rsid w:val="00176E1F"/>
    <w:rsid w:val="001816ED"/>
    <w:rsid w:val="00183C18"/>
    <w:rsid w:val="0019400C"/>
    <w:rsid w:val="00195664"/>
    <w:rsid w:val="001A02ED"/>
    <w:rsid w:val="001C7639"/>
    <w:rsid w:val="001E17A5"/>
    <w:rsid w:val="001F1A5A"/>
    <w:rsid w:val="001F531B"/>
    <w:rsid w:val="00207DDC"/>
    <w:rsid w:val="002126BC"/>
    <w:rsid w:val="00224E4C"/>
    <w:rsid w:val="00234D84"/>
    <w:rsid w:val="0024003E"/>
    <w:rsid w:val="002718E0"/>
    <w:rsid w:val="00275AE7"/>
    <w:rsid w:val="002771DD"/>
    <w:rsid w:val="00295C54"/>
    <w:rsid w:val="002C589F"/>
    <w:rsid w:val="002D0617"/>
    <w:rsid w:val="002D28C5"/>
    <w:rsid w:val="002D6813"/>
    <w:rsid w:val="002D7E4E"/>
    <w:rsid w:val="002E47AA"/>
    <w:rsid w:val="003018AF"/>
    <w:rsid w:val="00301B5C"/>
    <w:rsid w:val="00302925"/>
    <w:rsid w:val="0030382C"/>
    <w:rsid w:val="003126F3"/>
    <w:rsid w:val="00327E9D"/>
    <w:rsid w:val="00334E9A"/>
    <w:rsid w:val="00335B33"/>
    <w:rsid w:val="003401AC"/>
    <w:rsid w:val="0034163A"/>
    <w:rsid w:val="00342FA8"/>
    <w:rsid w:val="003807AE"/>
    <w:rsid w:val="0038624B"/>
    <w:rsid w:val="003940A2"/>
    <w:rsid w:val="00396DB0"/>
    <w:rsid w:val="00396EB1"/>
    <w:rsid w:val="003B1C3C"/>
    <w:rsid w:val="003B5075"/>
    <w:rsid w:val="003C5867"/>
    <w:rsid w:val="003D67CD"/>
    <w:rsid w:val="003E79FA"/>
    <w:rsid w:val="00403812"/>
    <w:rsid w:val="00404F90"/>
    <w:rsid w:val="004165D8"/>
    <w:rsid w:val="00416F90"/>
    <w:rsid w:val="00420179"/>
    <w:rsid w:val="0043143A"/>
    <w:rsid w:val="00432660"/>
    <w:rsid w:val="004B4F55"/>
    <w:rsid w:val="004C0485"/>
    <w:rsid w:val="004C25A2"/>
    <w:rsid w:val="004D4AE0"/>
    <w:rsid w:val="004F124D"/>
    <w:rsid w:val="004F1538"/>
    <w:rsid w:val="004F2B0E"/>
    <w:rsid w:val="00521607"/>
    <w:rsid w:val="0052451D"/>
    <w:rsid w:val="005607B4"/>
    <w:rsid w:val="00565B56"/>
    <w:rsid w:val="00575165"/>
    <w:rsid w:val="005811A9"/>
    <w:rsid w:val="0059304E"/>
    <w:rsid w:val="00597BA6"/>
    <w:rsid w:val="005A0B93"/>
    <w:rsid w:val="005A0FC0"/>
    <w:rsid w:val="005B4973"/>
    <w:rsid w:val="005C37D4"/>
    <w:rsid w:val="005C6026"/>
    <w:rsid w:val="005F5B2B"/>
    <w:rsid w:val="00602B15"/>
    <w:rsid w:val="00614E05"/>
    <w:rsid w:val="00637037"/>
    <w:rsid w:val="00656E3B"/>
    <w:rsid w:val="00685DF3"/>
    <w:rsid w:val="006C17F9"/>
    <w:rsid w:val="006C2786"/>
    <w:rsid w:val="006C41B3"/>
    <w:rsid w:val="006E1E48"/>
    <w:rsid w:val="006F7402"/>
    <w:rsid w:val="006F7AFB"/>
    <w:rsid w:val="007146FC"/>
    <w:rsid w:val="00717FBA"/>
    <w:rsid w:val="00732378"/>
    <w:rsid w:val="007337C8"/>
    <w:rsid w:val="00742312"/>
    <w:rsid w:val="00760DCC"/>
    <w:rsid w:val="007869D3"/>
    <w:rsid w:val="00786E47"/>
    <w:rsid w:val="00790A41"/>
    <w:rsid w:val="007D1BA4"/>
    <w:rsid w:val="00807462"/>
    <w:rsid w:val="00812A7B"/>
    <w:rsid w:val="0081541D"/>
    <w:rsid w:val="008212DD"/>
    <w:rsid w:val="00823998"/>
    <w:rsid w:val="0082569A"/>
    <w:rsid w:val="00833890"/>
    <w:rsid w:val="008371B4"/>
    <w:rsid w:val="0086067F"/>
    <w:rsid w:val="00865026"/>
    <w:rsid w:val="00865797"/>
    <w:rsid w:val="008A4D38"/>
    <w:rsid w:val="008A5FCC"/>
    <w:rsid w:val="008D457F"/>
    <w:rsid w:val="008E0E14"/>
    <w:rsid w:val="008F0690"/>
    <w:rsid w:val="00912829"/>
    <w:rsid w:val="00932B2D"/>
    <w:rsid w:val="009340B5"/>
    <w:rsid w:val="00947FBA"/>
    <w:rsid w:val="00960A93"/>
    <w:rsid w:val="009758E6"/>
    <w:rsid w:val="009814CF"/>
    <w:rsid w:val="00984611"/>
    <w:rsid w:val="00985543"/>
    <w:rsid w:val="00987A2B"/>
    <w:rsid w:val="009933D3"/>
    <w:rsid w:val="00994F58"/>
    <w:rsid w:val="009A007A"/>
    <w:rsid w:val="009A3F54"/>
    <w:rsid w:val="009B0109"/>
    <w:rsid w:val="009B1521"/>
    <w:rsid w:val="009B6864"/>
    <w:rsid w:val="009C2080"/>
    <w:rsid w:val="009D3387"/>
    <w:rsid w:val="00A11182"/>
    <w:rsid w:val="00A214E5"/>
    <w:rsid w:val="00A276FD"/>
    <w:rsid w:val="00A322AA"/>
    <w:rsid w:val="00A414B3"/>
    <w:rsid w:val="00A419D3"/>
    <w:rsid w:val="00A75278"/>
    <w:rsid w:val="00A81136"/>
    <w:rsid w:val="00AB6EB5"/>
    <w:rsid w:val="00AC6CCE"/>
    <w:rsid w:val="00AD639D"/>
    <w:rsid w:val="00AF01B0"/>
    <w:rsid w:val="00B004E3"/>
    <w:rsid w:val="00B219A4"/>
    <w:rsid w:val="00B433CD"/>
    <w:rsid w:val="00B60D3B"/>
    <w:rsid w:val="00B6550A"/>
    <w:rsid w:val="00B674FD"/>
    <w:rsid w:val="00B8097D"/>
    <w:rsid w:val="00B82C48"/>
    <w:rsid w:val="00B93E65"/>
    <w:rsid w:val="00BA04AC"/>
    <w:rsid w:val="00BA0699"/>
    <w:rsid w:val="00BA22F9"/>
    <w:rsid w:val="00BB603F"/>
    <w:rsid w:val="00BD1092"/>
    <w:rsid w:val="00BE0A80"/>
    <w:rsid w:val="00BE1910"/>
    <w:rsid w:val="00BE4432"/>
    <w:rsid w:val="00BE7559"/>
    <w:rsid w:val="00BF0779"/>
    <w:rsid w:val="00BF7D3E"/>
    <w:rsid w:val="00C03349"/>
    <w:rsid w:val="00C17140"/>
    <w:rsid w:val="00C20E5F"/>
    <w:rsid w:val="00C22A55"/>
    <w:rsid w:val="00C319C5"/>
    <w:rsid w:val="00C3658F"/>
    <w:rsid w:val="00C46CB2"/>
    <w:rsid w:val="00C509F6"/>
    <w:rsid w:val="00C6344C"/>
    <w:rsid w:val="00CB1EE1"/>
    <w:rsid w:val="00CB26A2"/>
    <w:rsid w:val="00CB705E"/>
    <w:rsid w:val="00CC1BBD"/>
    <w:rsid w:val="00CC3145"/>
    <w:rsid w:val="00CC610A"/>
    <w:rsid w:val="00CD0AE0"/>
    <w:rsid w:val="00CE3C45"/>
    <w:rsid w:val="00CE6108"/>
    <w:rsid w:val="00CE7060"/>
    <w:rsid w:val="00CF3613"/>
    <w:rsid w:val="00D05A02"/>
    <w:rsid w:val="00D10232"/>
    <w:rsid w:val="00D1415F"/>
    <w:rsid w:val="00D377C0"/>
    <w:rsid w:val="00D421D5"/>
    <w:rsid w:val="00D5586E"/>
    <w:rsid w:val="00D72626"/>
    <w:rsid w:val="00D75342"/>
    <w:rsid w:val="00D86EFC"/>
    <w:rsid w:val="00D91B33"/>
    <w:rsid w:val="00DA23D9"/>
    <w:rsid w:val="00DA5224"/>
    <w:rsid w:val="00DA6AA0"/>
    <w:rsid w:val="00DA7B7D"/>
    <w:rsid w:val="00DC6A2D"/>
    <w:rsid w:val="00DD1448"/>
    <w:rsid w:val="00DF1541"/>
    <w:rsid w:val="00E07CF6"/>
    <w:rsid w:val="00E23BA6"/>
    <w:rsid w:val="00E757F6"/>
    <w:rsid w:val="00E941BA"/>
    <w:rsid w:val="00EA2649"/>
    <w:rsid w:val="00EB2F19"/>
    <w:rsid w:val="00EF1CED"/>
    <w:rsid w:val="00EF49FB"/>
    <w:rsid w:val="00F17F8D"/>
    <w:rsid w:val="00F2729F"/>
    <w:rsid w:val="00F40D66"/>
    <w:rsid w:val="00F467B7"/>
    <w:rsid w:val="00F54F9B"/>
    <w:rsid w:val="00F72E15"/>
    <w:rsid w:val="00F73982"/>
    <w:rsid w:val="00F7609C"/>
    <w:rsid w:val="00F76FA8"/>
    <w:rsid w:val="00F82D8B"/>
    <w:rsid w:val="00F83AF1"/>
    <w:rsid w:val="00F9102A"/>
    <w:rsid w:val="00F96E3D"/>
    <w:rsid w:val="00FA76A4"/>
    <w:rsid w:val="00FB7EB6"/>
    <w:rsid w:val="00FD0905"/>
    <w:rsid w:val="00FE42E6"/>
    <w:rsid w:val="00FE44DA"/>
    <w:rsid w:val="00FF0778"/>
    <w:rsid w:val="00FF5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33CA89"/>
  <w15:docId w15:val="{DF2E75D4-D609-46B0-B75B-CFDE4A0C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3CD"/>
    <w:rPr>
      <w:sz w:val="24"/>
      <w:szCs w:val="24"/>
    </w:rPr>
  </w:style>
  <w:style w:type="paragraph" w:styleId="1">
    <w:name w:val="heading 1"/>
    <w:basedOn w:val="a"/>
    <w:next w:val="a"/>
    <w:qFormat/>
    <w:rsid w:val="00B433CD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B433CD"/>
    <w:pPr>
      <w:keepNext/>
      <w:outlineLvl w:val="1"/>
    </w:pPr>
    <w:rPr>
      <w:sz w:val="32"/>
      <w:u w:val="single"/>
    </w:rPr>
  </w:style>
  <w:style w:type="paragraph" w:styleId="5">
    <w:name w:val="heading 5"/>
    <w:basedOn w:val="a"/>
    <w:next w:val="a"/>
    <w:qFormat/>
    <w:rsid w:val="000C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33CD"/>
    <w:rPr>
      <w:i/>
      <w:iCs/>
      <w:sz w:val="32"/>
    </w:rPr>
  </w:style>
  <w:style w:type="paragraph" w:styleId="20">
    <w:name w:val="Body Text 2"/>
    <w:basedOn w:val="a"/>
    <w:rsid w:val="00B433CD"/>
    <w:pPr>
      <w:spacing w:after="120" w:line="480" w:lineRule="auto"/>
    </w:pPr>
  </w:style>
  <w:style w:type="table" w:styleId="a4">
    <w:name w:val="Table Grid"/>
    <w:basedOn w:val="a1"/>
    <w:rsid w:val="00396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a"/>
    <w:rsid w:val="0082569A"/>
    <w:pPr>
      <w:spacing w:before="100" w:beforeAutospacing="1" w:after="100" w:afterAutospacing="1"/>
    </w:pPr>
    <w:rPr>
      <w:sz w:val="22"/>
      <w:szCs w:val="22"/>
    </w:rPr>
  </w:style>
  <w:style w:type="character" w:styleId="a5">
    <w:name w:val="Strong"/>
    <w:uiPriority w:val="22"/>
    <w:qFormat/>
    <w:rsid w:val="00812A7B"/>
    <w:rPr>
      <w:b/>
      <w:bCs/>
    </w:rPr>
  </w:style>
  <w:style w:type="paragraph" w:customStyle="1" w:styleId="Default">
    <w:name w:val="Default"/>
    <w:rsid w:val="007146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6">
    <w:name w:val="Знак"/>
    <w:basedOn w:val="a"/>
    <w:rsid w:val="007146F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rsid w:val="000C373D"/>
    <w:pPr>
      <w:spacing w:after="120"/>
      <w:ind w:left="283"/>
    </w:pPr>
  </w:style>
  <w:style w:type="paragraph" w:customStyle="1" w:styleId="21">
    <w:name w:val="Основной текст 21"/>
    <w:basedOn w:val="a"/>
    <w:rsid w:val="000C373D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10">
    <w:name w:val="Обычный1"/>
    <w:rsid w:val="000C373D"/>
    <w:rPr>
      <w:sz w:val="24"/>
    </w:rPr>
  </w:style>
  <w:style w:type="paragraph" w:styleId="a8">
    <w:name w:val="Plain Text"/>
    <w:basedOn w:val="a"/>
    <w:link w:val="a9"/>
    <w:semiHidden/>
    <w:rsid w:val="000C373D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semiHidden/>
    <w:rsid w:val="000C373D"/>
    <w:rPr>
      <w:rFonts w:ascii="Courier New" w:hAnsi="Courier New"/>
      <w:lang w:val="ru-RU" w:eastAsia="ru-RU" w:bidi="ar-SA"/>
    </w:rPr>
  </w:style>
  <w:style w:type="paragraph" w:styleId="aa">
    <w:name w:val="List Paragraph"/>
    <w:basedOn w:val="a"/>
    <w:uiPriority w:val="34"/>
    <w:qFormat/>
    <w:rsid w:val="000C37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b">
    <w:name w:val="Hyperlink"/>
    <w:rsid w:val="003B1C3C"/>
    <w:rPr>
      <w:color w:val="0000FF"/>
      <w:u w:val="single"/>
    </w:rPr>
  </w:style>
  <w:style w:type="paragraph" w:customStyle="1" w:styleId="Style4">
    <w:name w:val="Style4"/>
    <w:basedOn w:val="a"/>
    <w:rsid w:val="003018AF"/>
    <w:pPr>
      <w:widowControl w:val="0"/>
      <w:autoSpaceDE w:val="0"/>
      <w:autoSpaceDN w:val="0"/>
      <w:adjustRightInd w:val="0"/>
      <w:spacing w:line="255" w:lineRule="exact"/>
      <w:ind w:firstLine="542"/>
      <w:jc w:val="both"/>
    </w:pPr>
    <w:rPr>
      <w:rFonts w:ascii="Arial" w:hAnsi="Arial"/>
    </w:rPr>
  </w:style>
  <w:style w:type="character" w:customStyle="1" w:styleId="FontStyle14">
    <w:name w:val="Font Style14"/>
    <w:rsid w:val="003018AF"/>
    <w:rPr>
      <w:rFonts w:ascii="Arial" w:hAnsi="Arial" w:cs="Arial"/>
      <w:sz w:val="20"/>
      <w:szCs w:val="20"/>
    </w:rPr>
  </w:style>
  <w:style w:type="paragraph" w:customStyle="1" w:styleId="22">
    <w:name w:val="Основной текст 22"/>
    <w:basedOn w:val="a"/>
    <w:rsid w:val="004B4F55"/>
    <w:pPr>
      <w:tabs>
        <w:tab w:val="left" w:pos="8222"/>
      </w:tabs>
      <w:ind w:right="-1759"/>
    </w:pPr>
    <w:rPr>
      <w:sz w:val="28"/>
      <w:szCs w:val="20"/>
    </w:rPr>
  </w:style>
  <w:style w:type="character" w:styleId="ac">
    <w:name w:val="footnote reference"/>
    <w:semiHidden/>
    <w:rsid w:val="00183C18"/>
    <w:rPr>
      <w:vertAlign w:val="superscript"/>
    </w:rPr>
  </w:style>
  <w:style w:type="paragraph" w:styleId="ad">
    <w:name w:val="footnote text"/>
    <w:basedOn w:val="a"/>
    <w:semiHidden/>
    <w:rsid w:val="00183C18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styleId="ae">
    <w:name w:val="No Spacing"/>
    <w:uiPriority w:val="1"/>
    <w:qFormat/>
    <w:rsid w:val="0081541D"/>
    <w:pPr>
      <w:widowControl w:val="0"/>
      <w:autoSpaceDE w:val="0"/>
      <w:autoSpaceDN w:val="0"/>
      <w:adjustRightInd w:val="0"/>
    </w:pPr>
  </w:style>
  <w:style w:type="character" w:customStyle="1" w:styleId="apple-style-span">
    <w:name w:val="apple-style-span"/>
    <w:basedOn w:val="a0"/>
    <w:rsid w:val="00865797"/>
  </w:style>
  <w:style w:type="paragraph" w:customStyle="1" w:styleId="zag3">
    <w:name w:val="zag_3"/>
    <w:basedOn w:val="a"/>
    <w:rsid w:val="00AD639D"/>
    <w:pPr>
      <w:spacing w:before="100" w:beforeAutospacing="1" w:after="100" w:afterAutospacing="1"/>
    </w:pPr>
  </w:style>
  <w:style w:type="paragraph" w:customStyle="1" w:styleId="zag3a">
    <w:name w:val="zag_3_a"/>
    <w:basedOn w:val="a"/>
    <w:rsid w:val="00AD639D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unhideWhenUsed/>
    <w:rsid w:val="00AD639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D639D"/>
  </w:style>
  <w:style w:type="paragraph" w:customStyle="1" w:styleId="tablecentre">
    <w:name w:val="table_centre"/>
    <w:basedOn w:val="a"/>
    <w:rsid w:val="00AD639D"/>
    <w:pPr>
      <w:spacing w:before="100" w:beforeAutospacing="1" w:after="100" w:afterAutospacing="1"/>
    </w:pPr>
  </w:style>
  <w:style w:type="paragraph" w:customStyle="1" w:styleId="zag4">
    <w:name w:val="zag_4"/>
    <w:basedOn w:val="a"/>
    <w:rsid w:val="00AD639D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AD639D"/>
    <w:rPr>
      <w:i/>
      <w:iCs/>
    </w:rPr>
  </w:style>
  <w:style w:type="paragraph" w:customStyle="1" w:styleId="zag2">
    <w:name w:val="zag_2"/>
    <w:basedOn w:val="a"/>
    <w:rsid w:val="00AD639D"/>
    <w:pPr>
      <w:spacing w:before="100" w:beforeAutospacing="1" w:after="100" w:afterAutospacing="1"/>
    </w:pPr>
  </w:style>
  <w:style w:type="paragraph" w:styleId="af1">
    <w:name w:val="Balloon Text"/>
    <w:basedOn w:val="a"/>
    <w:link w:val="af2"/>
    <w:rsid w:val="00AD639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AD639D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nhideWhenUsed/>
    <w:rsid w:val="00BD109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BD1092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BD109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D1092"/>
    <w:rPr>
      <w:sz w:val="24"/>
      <w:szCs w:val="24"/>
    </w:rPr>
  </w:style>
  <w:style w:type="character" w:styleId="af7">
    <w:name w:val="line number"/>
    <w:basedOn w:val="a0"/>
    <w:semiHidden/>
    <w:unhideWhenUsed/>
    <w:rsid w:val="00EB2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3902</TotalTime>
  <Pages>13</Pages>
  <Words>4187</Words>
  <Characters>23868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Согласовано                         Рассмотрено</vt:lpstr>
    </vt:vector>
  </TitlesOfParts>
  <Company/>
  <LinksUpToDate>false</LinksUpToDate>
  <CharactersWithSpaces>28000</CharactersWithSpaces>
  <SharedDoc>false</SharedDoc>
  <HLinks>
    <vt:vector size="84" baseType="variant">
      <vt:variant>
        <vt:i4>7798822</vt:i4>
      </vt:variant>
      <vt:variant>
        <vt:i4>39</vt:i4>
      </vt:variant>
      <vt:variant>
        <vt:i4>0</vt:i4>
      </vt:variant>
      <vt:variant>
        <vt:i4>5</vt:i4>
      </vt:variant>
      <vt:variant>
        <vt:lpwstr>http://www.deutschlernreise.de/</vt:lpwstr>
      </vt:variant>
      <vt:variant>
        <vt:lpwstr/>
      </vt:variant>
      <vt:variant>
        <vt:i4>1310835</vt:i4>
      </vt:variant>
      <vt:variant>
        <vt:i4>36</vt:i4>
      </vt:variant>
      <vt:variant>
        <vt:i4>0</vt:i4>
      </vt:variant>
      <vt:variant>
        <vt:i4>5</vt:i4>
      </vt:variant>
      <vt:variant>
        <vt:lpwstr>http://www.kaleidos.de/alltag/info/menue15_a.htm</vt:lpwstr>
      </vt:variant>
      <vt:variant>
        <vt:lpwstr/>
      </vt:variant>
      <vt:variant>
        <vt:i4>5177423</vt:i4>
      </vt:variant>
      <vt:variant>
        <vt:i4>33</vt:i4>
      </vt:variant>
      <vt:variant>
        <vt:i4>0</vt:i4>
      </vt:variant>
      <vt:variant>
        <vt:i4>5</vt:i4>
      </vt:variant>
      <vt:variant>
        <vt:lpwstr>http://www.dw-world.de/dw/0,2142,265,00.html</vt:lpwstr>
      </vt:variant>
      <vt:variant>
        <vt:lpwstr/>
      </vt:variant>
      <vt:variant>
        <vt:i4>8323189</vt:i4>
      </vt:variant>
      <vt:variant>
        <vt:i4>30</vt:i4>
      </vt:variant>
      <vt:variant>
        <vt:i4>0</vt:i4>
      </vt:variant>
      <vt:variant>
        <vt:i4>5</vt:i4>
      </vt:variant>
      <vt:variant>
        <vt:lpwstr>http://www.deutschlanddeutlich.de/</vt:lpwstr>
      </vt:variant>
      <vt:variant>
        <vt:lpwstr/>
      </vt:variant>
      <vt:variant>
        <vt:i4>65551</vt:i4>
      </vt:variant>
      <vt:variant>
        <vt:i4>27</vt:i4>
      </vt:variant>
      <vt:variant>
        <vt:i4>0</vt:i4>
      </vt:variant>
      <vt:variant>
        <vt:i4>5</vt:i4>
      </vt:variant>
      <vt:variant>
        <vt:lpwstr>http://www.daf-portal.de/</vt:lpwstr>
      </vt:variant>
      <vt:variant>
        <vt:lpwstr/>
      </vt:variant>
      <vt:variant>
        <vt:i4>3407928</vt:i4>
      </vt:variant>
      <vt:variant>
        <vt:i4>24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4325386</vt:i4>
      </vt:variant>
      <vt:variant>
        <vt:i4>21</vt:i4>
      </vt:variant>
      <vt:variant>
        <vt:i4>0</vt:i4>
      </vt:variant>
      <vt:variant>
        <vt:i4>5</vt:i4>
      </vt:variant>
      <vt:variant>
        <vt:lpwstr>http://www.goethe.de/z/jetzt/dejvideo.htm</vt:lpwstr>
      </vt:variant>
      <vt:variant>
        <vt:lpwstr/>
      </vt:variant>
      <vt:variant>
        <vt:i4>3145764</vt:i4>
      </vt:variant>
      <vt:variant>
        <vt:i4>18</vt:i4>
      </vt:variant>
      <vt:variant>
        <vt:i4>0</vt:i4>
      </vt:variant>
      <vt:variant>
        <vt:i4>5</vt:i4>
      </vt:variant>
      <vt:variant>
        <vt:lpwstr>http://www.sowieso.de/zeitung/sommaire.php3</vt:lpwstr>
      </vt:variant>
      <vt:variant>
        <vt:lpwstr/>
      </vt:variant>
      <vt:variant>
        <vt:i4>6553725</vt:i4>
      </vt:variant>
      <vt:variant>
        <vt:i4>15</vt:i4>
      </vt:variant>
      <vt:variant>
        <vt:i4>0</vt:i4>
      </vt:variant>
      <vt:variant>
        <vt:i4>5</vt:i4>
      </vt:variant>
      <vt:variant>
        <vt:lpwstr>http://www.kinderreimseite.de/</vt:lpwstr>
      </vt:variant>
      <vt:variant>
        <vt:lpwstr/>
      </vt:variant>
      <vt:variant>
        <vt:i4>3801187</vt:i4>
      </vt:variant>
      <vt:variant>
        <vt:i4>12</vt:i4>
      </vt:variant>
      <vt:variant>
        <vt:i4>0</vt:i4>
      </vt:variant>
      <vt:variant>
        <vt:i4>5</vt:i4>
      </vt:variant>
      <vt:variant>
        <vt:lpwstr>http://www.eduweb.vic.gov.au/languagesonline/german/german.htm</vt:lpwstr>
      </vt:variant>
      <vt:variant>
        <vt:lpwstr/>
      </vt:variant>
      <vt:variant>
        <vt:i4>7143531</vt:i4>
      </vt:variant>
      <vt:variant>
        <vt:i4>9</vt:i4>
      </vt:variant>
      <vt:variant>
        <vt:i4>0</vt:i4>
      </vt:variant>
      <vt:variant>
        <vt:i4>5</vt:i4>
      </vt:variant>
      <vt:variant>
        <vt:lpwstr>http://www.audio-lingua.eu/</vt:lpwstr>
      </vt:variant>
      <vt:variant>
        <vt:lpwstr/>
      </vt:variant>
      <vt:variant>
        <vt:i4>7667810</vt:i4>
      </vt:variant>
      <vt:variant>
        <vt:i4>6</vt:i4>
      </vt:variant>
      <vt:variant>
        <vt:i4>0</vt:i4>
      </vt:variant>
      <vt:variant>
        <vt:i4>5</vt:i4>
      </vt:variant>
      <vt:variant>
        <vt:lpwstr>http://ingeb.org/kinderli.html</vt:lpwstr>
      </vt:variant>
      <vt:variant>
        <vt:lpwstr/>
      </vt:variant>
      <vt:variant>
        <vt:i4>7929909</vt:i4>
      </vt:variant>
      <vt:variant>
        <vt:i4>3</vt:i4>
      </vt:variant>
      <vt:variant>
        <vt:i4>0</vt:i4>
      </vt:variant>
      <vt:variant>
        <vt:i4>5</vt:i4>
      </vt:variant>
      <vt:variant>
        <vt:lpwstr>http://www.lernnetz.net/default.htm</vt:lpwstr>
      </vt:variant>
      <vt:variant>
        <vt:lpwstr/>
      </vt:variant>
      <vt:variant>
        <vt:i4>7798822</vt:i4>
      </vt:variant>
      <vt:variant>
        <vt:i4>0</vt:i4>
      </vt:variant>
      <vt:variant>
        <vt:i4>0</vt:i4>
      </vt:variant>
      <vt:variant>
        <vt:i4>5</vt:i4>
      </vt:variant>
      <vt:variant>
        <vt:lpwstr>http://www.deutschlernreise.de/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Согласовано                         Рассмотрено</dc:title>
  <dc:subject/>
  <dc:creator>lene</dc:creator>
  <cp:keywords/>
  <cp:lastModifiedBy>USER</cp:lastModifiedBy>
  <cp:revision>33</cp:revision>
  <cp:lastPrinted>2019-08-31T03:06:00Z</cp:lastPrinted>
  <dcterms:created xsi:type="dcterms:W3CDTF">2014-01-10T13:57:00Z</dcterms:created>
  <dcterms:modified xsi:type="dcterms:W3CDTF">2021-12-03T07:53:00Z</dcterms:modified>
</cp:coreProperties>
</file>