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D1" w:rsidRDefault="00F11B55" w:rsidP="00B924D1">
      <w:pPr>
        <w:numPr>
          <w:ilvl w:val="0"/>
          <w:numId w:val="0"/>
        </w:numPr>
        <w:ind w:left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910524" cy="9505358"/>
            <wp:effectExtent l="1295400" t="0" r="1281430" b="0"/>
            <wp:docPr id="2" name="Рисунок 2" descr="C:\Users\user\Desktop\рп на сайт 2022-2023 учителя\РП на сайт 2022-2023 Капшанова Н,Т,\РП на сайт 2021-2022 Капшанова Н.Т\скан 2021-2022\алгебр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на сайт 2022-2023 учителя\РП на сайт 2022-2023 Капшанова Н,Т,\РП на сайт 2021-2022 Капшанова Н.Т\скан 2021-2022\алгебра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3180" cy="950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8B3" w:rsidRPr="00BC08B3" w:rsidRDefault="00940C0C" w:rsidP="00940C0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Математика «Алгебра и начала математического анализа»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Программа позволяет добиваться следующих результатов освоения образовательной программы среднего (полного) общего образования. </w:t>
      </w:r>
      <w:r w:rsidRPr="00BC08B3">
        <w:rPr>
          <w:rFonts w:ascii="Times New Roman" w:hAnsi="Times New Roman"/>
          <w:b/>
        </w:rPr>
        <w:t>Личностные:</w:t>
      </w:r>
      <w:r w:rsidRPr="00BC08B3">
        <w:rPr>
          <w:rFonts w:ascii="Times New Roman" w:hAnsi="Times New Roman"/>
        </w:rPr>
        <w:t xml:space="preserve">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- науки, искусства, морали, религии, правосознания, своего места в поликультурном мире;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9331B5" w:rsidRPr="00BC08B3" w:rsidRDefault="00940C0C" w:rsidP="00BC08B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gramStart"/>
      <w:r w:rsidRPr="00BC08B3">
        <w:rPr>
          <w:rFonts w:ascii="Times New Roman" w:hAnsi="Times New Roman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  <w:proofErr w:type="gramEnd"/>
    </w:p>
    <w:p w:rsidR="00BC08B3" w:rsidRPr="00BC08B3" w:rsidRDefault="00BC08B3" w:rsidP="00BC08B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proofErr w:type="spellStart"/>
      <w:r w:rsidRPr="00BC08B3">
        <w:rPr>
          <w:rFonts w:ascii="Times New Roman" w:hAnsi="Times New Roman"/>
          <w:b/>
        </w:rPr>
        <w:t>Метапредметные</w:t>
      </w:r>
      <w:proofErr w:type="spellEnd"/>
      <w:r w:rsidRPr="00BC08B3">
        <w:rPr>
          <w:rFonts w:ascii="Times New Roman" w:hAnsi="Times New Roman"/>
          <w:b/>
        </w:rPr>
        <w:t>:</w:t>
      </w:r>
      <w:r w:rsidRPr="00BC08B3">
        <w:rPr>
          <w:rFonts w:ascii="Times New Roman" w:hAnsi="Times New Roman"/>
        </w:rPr>
        <w:t xml:space="preserve">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определять назначение и функции различных социальных институтов, ориентироваться в </w:t>
      </w:r>
      <w:proofErr w:type="spellStart"/>
      <w:r w:rsidRPr="00BC08B3">
        <w:rPr>
          <w:rFonts w:ascii="Times New Roman" w:hAnsi="Times New Roman"/>
        </w:rPr>
        <w:t>социальнополитических</w:t>
      </w:r>
      <w:proofErr w:type="spellEnd"/>
      <w:r w:rsidRPr="00BC08B3">
        <w:rPr>
          <w:rFonts w:ascii="Times New Roman" w:hAnsi="Times New Roman"/>
        </w:rPr>
        <w:t xml:space="preserve"> и экономических событиях, оценивать их последствия;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940C0C" w:rsidRPr="00BC08B3" w:rsidRDefault="00940C0C" w:rsidP="00BC08B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940C0C" w:rsidRDefault="00940C0C" w:rsidP="00BC08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C08B3" w:rsidRPr="00BC08B3" w:rsidRDefault="00BC08B3" w:rsidP="00BC08B3">
      <w:pPr>
        <w:pStyle w:val="a3"/>
        <w:ind w:left="709"/>
        <w:rPr>
          <w:rFonts w:ascii="Times New Roman" w:hAnsi="Times New Roman"/>
        </w:rPr>
      </w:pP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lastRenderedPageBreak/>
        <w:t xml:space="preserve"> </w:t>
      </w:r>
      <w:r w:rsidRPr="00BC08B3">
        <w:rPr>
          <w:rFonts w:ascii="Times New Roman" w:hAnsi="Times New Roman"/>
          <w:b/>
        </w:rPr>
        <w:t>Предметные:</w:t>
      </w:r>
      <w:r w:rsidRPr="00BC08B3">
        <w:rPr>
          <w:rFonts w:ascii="Times New Roman" w:hAnsi="Times New Roman"/>
        </w:rPr>
        <w:t xml:space="preserve">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об основных понятиях, идеях и методах математического анализа;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основными понятиями о плоских и пространственных геометрических фигурах, их основных свойствах; умение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9331B5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навыками использования готовых компьютерных программ при решении задач;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необходимости доказатель</w:t>
      </w:r>
      <w:proofErr w:type="gramStart"/>
      <w:r w:rsidRPr="00BC08B3">
        <w:rPr>
          <w:rFonts w:ascii="Times New Roman" w:hAnsi="Times New Roman"/>
        </w:rPr>
        <w:t>ств пр</w:t>
      </w:r>
      <w:proofErr w:type="gramEnd"/>
      <w:r w:rsidRPr="00BC08B3">
        <w:rPr>
          <w:rFonts w:ascii="Times New Roman" w:hAnsi="Times New Roman"/>
        </w:rPr>
        <w:t xml:space="preserve">и обосновании математических утверждений и роли аксиоматики в проведении дедуктивных рассуждений;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умения моделировать реальные ситуации, исследовать построенные модели, интерпретировать полученный результат; </w:t>
      </w:r>
    </w:p>
    <w:p w:rsidR="00940C0C" w:rsidRPr="00BC08B3" w:rsidRDefault="00940C0C" w:rsidP="00BC08B3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proofErr w:type="gram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  <w:proofErr w:type="gramEnd"/>
    </w:p>
    <w:p w:rsidR="009331B5" w:rsidRPr="00BC08B3" w:rsidRDefault="009331B5" w:rsidP="00BC08B3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  <w:b/>
          <w:sz w:val="24"/>
          <w:szCs w:val="24"/>
        </w:rPr>
        <w:t>Алгебра</w:t>
      </w:r>
    </w:p>
    <w:p w:rsidR="00BC08B3" w:rsidRPr="00BC08B3" w:rsidRDefault="00BC08B3" w:rsidP="00BC08B3">
      <w:pPr>
        <w:pStyle w:val="a3"/>
        <w:ind w:left="709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C08B3">
        <w:rPr>
          <w:rFonts w:ascii="Times New Roman" w:eastAsia="Times New Roman" w:hAnsi="Times New Roman"/>
          <w:b/>
          <w:sz w:val="24"/>
          <w:szCs w:val="24"/>
        </w:rPr>
        <w:t>Учащийся научится:</w:t>
      </w:r>
      <w:r w:rsidR="009331B5" w:rsidRPr="00BC08B3">
        <w:rPr>
          <w:rFonts w:ascii="Times New Roman" w:eastAsia="Times New Roman" w:hAnsi="Times New Roman"/>
          <w:b/>
          <w:sz w:val="24"/>
          <w:szCs w:val="24"/>
        </w:rPr>
        <w:br/>
      </w:r>
      <w:r w:rsidR="009331B5" w:rsidRPr="00BC08B3">
        <w:rPr>
          <w:rFonts w:ascii="Times New Roman" w:eastAsia="Times New Roman" w:hAnsi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  <w:r w:rsidR="009331B5" w:rsidRPr="00BC08B3">
        <w:rPr>
          <w:rFonts w:ascii="Times New Roman" w:eastAsia="Times New Roman" w:hAnsi="Times New Roman"/>
          <w:sz w:val="24"/>
          <w:szCs w:val="24"/>
        </w:rPr>
        <w:br/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proofErr w:type="gramEnd"/>
      <w:r w:rsidR="009331B5" w:rsidRPr="00BC08B3">
        <w:rPr>
          <w:rFonts w:ascii="Times New Roman" w:eastAsia="Times New Roman" w:hAnsi="Times New Roman"/>
          <w:sz w:val="24"/>
          <w:szCs w:val="24"/>
        </w:rPr>
        <w:br/>
        <w:t>- вычислять значения числовых и буквенных выражений, осуществляя необходимые подстановки и преобразования.</w:t>
      </w:r>
      <w:r w:rsidR="009331B5" w:rsidRPr="00BC08B3">
        <w:rPr>
          <w:rFonts w:ascii="Times New Roman" w:eastAsia="Times New Roman" w:hAnsi="Times New Roman"/>
          <w:sz w:val="24"/>
          <w:szCs w:val="24"/>
        </w:rPr>
        <w:br/>
      </w: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получит возможность</w:t>
      </w:r>
    </w:p>
    <w:p w:rsidR="009331B5" w:rsidRPr="00006049" w:rsidRDefault="009331B5" w:rsidP="00BC08B3">
      <w:pPr>
        <w:pStyle w:val="a3"/>
        <w:ind w:left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BC08B3">
        <w:rPr>
          <w:rFonts w:ascii="Times New Roman" w:eastAsia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BC08B3">
        <w:rPr>
          <w:rFonts w:ascii="Times New Roman" w:eastAsia="Times New Roman" w:hAnsi="Times New Roman"/>
          <w:sz w:val="24"/>
          <w:szCs w:val="24"/>
        </w:rPr>
        <w:br/>
        <w:t>- практических расчетов по формулам, включая формулы, содержание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  <w:r w:rsidRPr="00BC08B3">
        <w:rPr>
          <w:rFonts w:ascii="Times New Roman" w:eastAsia="Times New Roman" w:hAnsi="Times New Roman"/>
          <w:sz w:val="24"/>
          <w:szCs w:val="24"/>
        </w:rPr>
        <w:br/>
      </w:r>
      <w:r w:rsidRPr="00006049">
        <w:rPr>
          <w:rFonts w:ascii="Times New Roman" w:eastAsia="Times New Roman" w:hAnsi="Times New Roman"/>
          <w:sz w:val="24"/>
          <w:szCs w:val="24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proofErr w:type="gramEnd"/>
    </w:p>
    <w:p w:rsidR="009331B5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006049">
        <w:rPr>
          <w:rFonts w:ascii="Times New Roman" w:hAnsi="Times New Roman"/>
          <w:b/>
          <w:sz w:val="24"/>
          <w:szCs w:val="24"/>
        </w:rPr>
        <w:t>Функции и графики</w:t>
      </w:r>
    </w:p>
    <w:p w:rsidR="00BC08B3" w:rsidRDefault="00BC08B3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научится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определять значение функции по значению аргумента при разл</w:t>
      </w:r>
      <w:r w:rsidR="009331B5">
        <w:rPr>
          <w:rFonts w:ascii="Times New Roman" w:eastAsia="Times New Roman" w:hAnsi="Times New Roman"/>
          <w:sz w:val="24"/>
          <w:szCs w:val="24"/>
        </w:rPr>
        <w:t>ичных способах задания функции;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стр</w:t>
      </w:r>
      <w:r w:rsidR="009331B5">
        <w:rPr>
          <w:rFonts w:ascii="Times New Roman" w:eastAsia="Times New Roman" w:hAnsi="Times New Roman"/>
          <w:sz w:val="24"/>
          <w:szCs w:val="24"/>
        </w:rPr>
        <w:t>оить графики изученных функций;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  <w:r w:rsidR="009331B5" w:rsidRPr="00006049">
        <w:rPr>
          <w:rFonts w:ascii="Times New Roman" w:hAnsi="Times New Roman"/>
          <w:sz w:val="24"/>
          <w:szCs w:val="24"/>
        </w:rPr>
        <w:br/>
        <w:t xml:space="preserve">- решать уравнения, простейшие системы уравнений, используя </w:t>
      </w:r>
      <w:r w:rsidR="009331B5">
        <w:rPr>
          <w:rFonts w:ascii="Times New Roman" w:hAnsi="Times New Roman"/>
          <w:sz w:val="24"/>
          <w:szCs w:val="24"/>
        </w:rPr>
        <w:t>свойства функций и их графиков.</w:t>
      </w:r>
    </w:p>
    <w:p w:rsidR="009331B5" w:rsidRPr="00006049" w:rsidRDefault="00BC08B3" w:rsidP="00BC08B3">
      <w:pPr>
        <w:pStyle w:val="a3"/>
        <w:ind w:left="709"/>
        <w:rPr>
          <w:rFonts w:ascii="Times New Roman" w:eastAsia="Times New Roman" w:hAnsi="Times New Roman"/>
          <w:sz w:val="24"/>
          <w:szCs w:val="24"/>
        </w:rPr>
      </w:pPr>
      <w:r w:rsidRPr="00BC08B3">
        <w:rPr>
          <w:rFonts w:ascii="Times New Roman" w:hAnsi="Times New Roman"/>
          <w:b/>
          <w:sz w:val="24"/>
          <w:szCs w:val="24"/>
        </w:rPr>
        <w:t>Учащийся получит возможность</w:t>
      </w:r>
      <w:proofErr w:type="gramStart"/>
      <w:r w:rsidR="009331B5" w:rsidRPr="00BC08B3">
        <w:rPr>
          <w:rFonts w:ascii="Times New Roman" w:hAnsi="Times New Roman"/>
          <w:b/>
          <w:sz w:val="24"/>
          <w:szCs w:val="24"/>
        </w:rPr>
        <w:br/>
      </w:r>
      <w:r w:rsidR="009331B5" w:rsidRPr="00006049">
        <w:rPr>
          <w:rFonts w:ascii="Times New Roman" w:hAnsi="Times New Roman"/>
          <w:sz w:val="24"/>
          <w:szCs w:val="24"/>
        </w:rPr>
        <w:t>И</w:t>
      </w:r>
      <w:proofErr w:type="gramEnd"/>
      <w:r w:rsidR="009331B5" w:rsidRPr="00006049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</w:t>
      </w:r>
      <w:r w:rsidR="009331B5">
        <w:rPr>
          <w:rFonts w:ascii="Times New Roman" w:hAnsi="Times New Roman"/>
          <w:sz w:val="24"/>
          <w:szCs w:val="24"/>
        </w:rPr>
        <w:t>ьности и повседневной жизни для</w:t>
      </w:r>
      <w:r w:rsidR="009331B5" w:rsidRPr="00006049">
        <w:rPr>
          <w:rFonts w:ascii="Times New Roman" w:hAnsi="Times New Roman"/>
          <w:sz w:val="24"/>
          <w:szCs w:val="24"/>
        </w:rPr>
        <w:br/>
        <w:t>- описания с помощью функций различных зависимостей, представления их графически, интерпретации графиков.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</w:r>
      <w:r w:rsidR="009331B5" w:rsidRPr="00006049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9331B5" w:rsidRPr="00006049" w:rsidRDefault="00BC08B3" w:rsidP="00BC08B3">
      <w:pPr>
        <w:pStyle w:val="a3"/>
        <w:ind w:left="709"/>
        <w:rPr>
          <w:rFonts w:ascii="Times New Roman" w:eastAsia="Times New Roman" w:hAnsi="Times New Roman"/>
          <w:sz w:val="24"/>
          <w:szCs w:val="24"/>
        </w:rPr>
      </w:pP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решать рациональные, показательные и логарифмические уравнения и неравенства, простейшие иррациональные и тригономет</w:t>
      </w:r>
      <w:r w:rsidR="009331B5">
        <w:rPr>
          <w:rFonts w:ascii="Times New Roman" w:eastAsia="Times New Roman" w:hAnsi="Times New Roman"/>
          <w:sz w:val="24"/>
          <w:szCs w:val="24"/>
        </w:rPr>
        <w:t>рические уравнения, их системы;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составлять уравнения и</w:t>
      </w:r>
      <w:r w:rsidR="009331B5">
        <w:rPr>
          <w:rFonts w:ascii="Times New Roman" w:eastAsia="Times New Roman" w:hAnsi="Times New Roman"/>
          <w:sz w:val="24"/>
          <w:szCs w:val="24"/>
        </w:rPr>
        <w:t xml:space="preserve"> неравенства по условию задачи;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 xml:space="preserve">- использовать для приближенного решения уравнений </w:t>
      </w:r>
      <w:r w:rsidR="009331B5">
        <w:rPr>
          <w:rFonts w:ascii="Times New Roman" w:eastAsia="Times New Roman" w:hAnsi="Times New Roman"/>
          <w:sz w:val="24"/>
          <w:szCs w:val="24"/>
        </w:rPr>
        <w:t>и неравен</w:t>
      </w:r>
      <w:proofErr w:type="gramStart"/>
      <w:r w:rsidR="009331B5">
        <w:rPr>
          <w:rFonts w:ascii="Times New Roman" w:eastAsia="Times New Roman" w:hAnsi="Times New Roman"/>
          <w:sz w:val="24"/>
          <w:szCs w:val="24"/>
        </w:rPr>
        <w:t>ств гр</w:t>
      </w:r>
      <w:proofErr w:type="gramEnd"/>
      <w:r w:rsidR="009331B5">
        <w:rPr>
          <w:rFonts w:ascii="Times New Roman" w:eastAsia="Times New Roman" w:hAnsi="Times New Roman"/>
          <w:sz w:val="24"/>
          <w:szCs w:val="24"/>
        </w:rPr>
        <w:t>афический метод;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изображать на координатной плоскости множества решений простейших уравнений и их систем.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</w: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получит возможность</w:t>
      </w:r>
      <w:proofErr w:type="gramStart"/>
      <w:r w:rsidR="009331B5" w:rsidRPr="00006049">
        <w:rPr>
          <w:rFonts w:ascii="Times New Roman" w:eastAsia="Times New Roman" w:hAnsi="Times New Roman"/>
          <w:sz w:val="24"/>
          <w:szCs w:val="24"/>
        </w:rPr>
        <w:br/>
        <w:t>И</w:t>
      </w:r>
      <w:proofErr w:type="gramEnd"/>
      <w:r w:rsidR="009331B5" w:rsidRPr="00006049">
        <w:rPr>
          <w:rFonts w:ascii="Times New Roman" w:eastAsia="Times New Roman" w:hAnsi="Times New Roman"/>
          <w:sz w:val="24"/>
          <w:szCs w:val="24"/>
        </w:rPr>
        <w:t>спользовать приобретенные знания и умения в практической деятельности и повседнев</w:t>
      </w:r>
      <w:r w:rsidR="009331B5">
        <w:rPr>
          <w:rFonts w:ascii="Times New Roman" w:eastAsia="Times New Roman" w:hAnsi="Times New Roman"/>
          <w:sz w:val="24"/>
          <w:szCs w:val="24"/>
        </w:rPr>
        <w:t>ной жизни для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построения и исследования простейших математических моделей.</w:t>
      </w:r>
    </w:p>
    <w:p w:rsidR="009331B5" w:rsidRDefault="009331B5" w:rsidP="00A65653">
      <w:pPr>
        <w:pStyle w:val="c13"/>
        <w:spacing w:before="0" w:beforeAutospacing="0" w:after="0" w:afterAutospacing="0" w:line="270" w:lineRule="atLeast"/>
        <w:rPr>
          <w:rStyle w:val="c7"/>
          <w:b/>
          <w:bCs/>
          <w:color w:val="000000"/>
          <w:u w:val="single"/>
        </w:rPr>
      </w:pPr>
    </w:p>
    <w:p w:rsidR="009331B5" w:rsidRPr="00006049" w:rsidRDefault="009331B5" w:rsidP="00A65653">
      <w:pPr>
        <w:pStyle w:val="a3"/>
        <w:numPr>
          <w:ilvl w:val="0"/>
          <w:numId w:val="1"/>
        </w:numPr>
        <w:jc w:val="center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  <w:u w:val="single"/>
        </w:rPr>
        <w:t>Содержание курса учебного предмета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1. «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Действительные числа»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 Целые и рациональные числа. Действительные числа.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Бесконечно убывающая геометрическая прогрессия и её сумма.</w:t>
      </w:r>
    </w:p>
    <w:p w:rsidR="009331B5" w:rsidRPr="00006049" w:rsidRDefault="009331B5" w:rsidP="00BC08B3">
      <w:pPr>
        <w:pStyle w:val="a3"/>
        <w:ind w:left="709"/>
        <w:rPr>
          <w:rStyle w:val="c1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Корни и степени. </w:t>
      </w:r>
      <w:r w:rsidRPr="00006049">
        <w:rPr>
          <w:rFonts w:ascii="Times New Roman" w:hAnsi="Times New Roman"/>
          <w:sz w:val="24"/>
          <w:szCs w:val="24"/>
        </w:rPr>
        <w:t>Корень степени n&gt;1 и его свойства.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Арифметический корень натуральной степени.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Степень с рациональным показателем и его свойства.</w:t>
      </w:r>
      <w:r w:rsidRPr="00006049">
        <w:rPr>
          <w:rFonts w:ascii="Times New Roman" w:hAnsi="Times New Roman"/>
          <w:sz w:val="24"/>
          <w:szCs w:val="24"/>
        </w:rPr>
        <w:t xml:space="preserve"> Понятие о степени с действительным показателем. Свойства степени с действительным показателем.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2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«Степенная функция»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Степенная функция с натуральным показателем, её свойства и график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Взаимно обратные функции. </w:t>
      </w:r>
      <w:r w:rsidRPr="00006049">
        <w:rPr>
          <w:rFonts w:ascii="Times New Roman" w:hAnsi="Times New Roman"/>
          <w:sz w:val="24"/>
          <w:szCs w:val="24"/>
        </w:rPr>
        <w:t>Вертикальные и горизонтальные асимптоты графиков. Графики дробно-линейных функций</w:t>
      </w:r>
      <w:proofErr w:type="gramStart"/>
      <w:r w:rsidRPr="0000604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Равносильные уравнения и неравенства. Иррациональные уравнения.</w:t>
      </w:r>
      <w:r w:rsidRPr="00006049">
        <w:rPr>
          <w:rStyle w:val="c7"/>
          <w:rFonts w:ascii="Times New Roman" w:hAnsi="Times New Roman"/>
          <w:iCs/>
          <w:color w:val="000000"/>
          <w:sz w:val="24"/>
          <w:szCs w:val="24"/>
        </w:rPr>
        <w:t> 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3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«Показательная функция»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Показательная функция (экспонента), её свойства и график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. Показательные уравнения. Показательные неравенства. Системы показательных уравнений и неравенств.</w:t>
      </w:r>
      <w:r w:rsidRPr="00006049">
        <w:rPr>
          <w:rFonts w:ascii="Times New Roman" w:hAnsi="Times New Roman"/>
          <w:sz w:val="24"/>
          <w:szCs w:val="24"/>
        </w:rPr>
        <w:t xml:space="preserve"> Основные приемы решения систем уравнений: подстановка, алгебраическое сложение, </w:t>
      </w:r>
      <w:r w:rsidRPr="00006049">
        <w:rPr>
          <w:rFonts w:ascii="Times New Roman" w:hAnsi="Times New Roman"/>
          <w:sz w:val="24"/>
          <w:szCs w:val="24"/>
        </w:rPr>
        <w:lastRenderedPageBreak/>
        <w:t>введение новых переменных.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Решение систем уравнений неравенств с одной переменной.</w:t>
      </w:r>
      <w:r w:rsidRPr="00006049">
        <w:rPr>
          <w:rFonts w:ascii="Times New Roman" w:hAnsi="Times New Roman"/>
          <w:sz w:val="24"/>
          <w:szCs w:val="24"/>
        </w:rPr>
        <w:t xml:space="preserve"> Использование свойств и графиков функций при решении уравнений и неравенств. Метод интервалов.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Решение простейших систем уравнений с двумя неизвестными.</w:t>
      </w:r>
      <w:r w:rsidRPr="00006049">
        <w:rPr>
          <w:rFonts w:ascii="Times New Roman" w:hAnsi="Times New Roman"/>
          <w:sz w:val="24"/>
          <w:szCs w:val="24"/>
        </w:rPr>
        <w:t xml:space="preserve"> Изображение на координатной плоскости множества решений уравнений и неравен</w:t>
      </w:r>
      <w:proofErr w:type="gramStart"/>
      <w:r w:rsidRPr="00006049">
        <w:rPr>
          <w:rFonts w:ascii="Times New Roman" w:hAnsi="Times New Roman"/>
          <w:sz w:val="24"/>
          <w:szCs w:val="24"/>
        </w:rPr>
        <w:t>ств с дв</w:t>
      </w:r>
      <w:proofErr w:type="gramEnd"/>
      <w:r w:rsidRPr="00006049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4. «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Логарифмическая функция»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Логарифмы. </w:t>
      </w:r>
      <w:r w:rsidRPr="00006049">
        <w:rPr>
          <w:rFonts w:ascii="Times New Roman" w:hAnsi="Times New Roman"/>
          <w:sz w:val="24"/>
          <w:szCs w:val="24"/>
        </w:rPr>
        <w:t>Логарифм числа</w:t>
      </w:r>
      <w:proofErr w:type="gramStart"/>
      <w:r w:rsidRPr="0000604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06049">
        <w:rPr>
          <w:rFonts w:ascii="Times New Roman" w:hAnsi="Times New Roman"/>
          <w:sz w:val="24"/>
          <w:szCs w:val="24"/>
        </w:rPr>
        <w:t>Основное логарифмическое тождество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Свойства логарифмов.</w:t>
      </w:r>
      <w:r w:rsidRPr="00006049">
        <w:rPr>
          <w:rFonts w:ascii="Times New Roman" w:hAnsi="Times New Roman"/>
          <w:sz w:val="24"/>
          <w:szCs w:val="24"/>
        </w:rPr>
        <w:t xml:space="preserve"> Логарифм произведения, частного, степени; переход к новому основанию. Десятичный и натуральный логарифмы, число е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  <w:r w:rsidRPr="00006049">
        <w:rPr>
          <w:rFonts w:ascii="Times New Roman" w:hAnsi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. Логарифмическая функция, её свойства и график. Логарифмические уравнения. Логарифмические неравенства.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5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«Тригонометрические формулы»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Радианная мера угла. Поворот точки вокруг начала координат</w:t>
      </w:r>
      <w:r w:rsidRPr="00006049">
        <w:rPr>
          <w:rFonts w:ascii="Times New Roman" w:hAnsi="Times New Roman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Определение синуса, косинуса и тангенса  произвольного угла</w:t>
      </w:r>
      <w:r w:rsidRPr="00006049">
        <w:rPr>
          <w:rFonts w:ascii="Times New Roman" w:hAnsi="Times New Roman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Определение синуса, косинуса и тангенса числа. Знаки синуса, косинуса и тангенса </w:t>
      </w:r>
      <w:proofErr w:type="spellStart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угла</w:t>
      </w:r>
      <w:proofErr w:type="gramStart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ависимость</w:t>
      </w:r>
      <w:proofErr w:type="spell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между синусом, косинусом и тангенсом одного и того же угла</w:t>
      </w:r>
      <w:r w:rsidRPr="00006049">
        <w:rPr>
          <w:rFonts w:ascii="Times New Roman" w:hAnsi="Times New Roman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Основные тригонометрические тождества.</w:t>
      </w:r>
      <w:r w:rsidRPr="00006049">
        <w:rPr>
          <w:rFonts w:ascii="Times New Roman" w:hAnsi="Times New Roman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Синус, косинус и тангенс углов α и -α.</w:t>
      </w:r>
      <w:r w:rsidRPr="00006049">
        <w:rPr>
          <w:rFonts w:ascii="Times New Roman" w:hAnsi="Times New Roman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Формулы сложения</w:t>
      </w:r>
      <w:r w:rsidRPr="00006049">
        <w:rPr>
          <w:rFonts w:ascii="Times New Roman" w:hAnsi="Times New Roman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Синус, косинус и тангенс двойного угла</w:t>
      </w:r>
      <w:r w:rsidRPr="00006049">
        <w:rPr>
          <w:rFonts w:ascii="Times New Roman" w:hAnsi="Times New Roman"/>
          <w:sz w:val="24"/>
          <w:szCs w:val="24"/>
        </w:rPr>
        <w:t xml:space="preserve">. Выражение тригонометрических функций через тангенс половинного </w:t>
      </w:r>
      <w:proofErr w:type="spellStart"/>
      <w:r w:rsidRPr="00006049">
        <w:rPr>
          <w:rFonts w:ascii="Times New Roman" w:hAnsi="Times New Roman"/>
          <w:sz w:val="24"/>
          <w:szCs w:val="24"/>
        </w:rPr>
        <w:t>аргумента</w:t>
      </w:r>
      <w:proofErr w:type="gramStart"/>
      <w:r w:rsidRPr="00006049">
        <w:rPr>
          <w:rFonts w:ascii="Times New Roman" w:hAnsi="Times New Roman"/>
          <w:sz w:val="24"/>
          <w:szCs w:val="24"/>
        </w:rPr>
        <w:t>.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ормулы</w:t>
      </w:r>
      <w:proofErr w:type="spell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привидения</w:t>
      </w:r>
      <w:r w:rsidRPr="00006049">
        <w:rPr>
          <w:rFonts w:ascii="Times New Roman" w:hAnsi="Times New Roman"/>
          <w:sz w:val="24"/>
          <w:szCs w:val="24"/>
        </w:rPr>
        <w:t>. Синус, косинус и тангенс суммы и разности двух углов. Преобразования суммы тригонометрических функций в произведение и произведения в сумму</w:t>
      </w:r>
      <w:proofErr w:type="gramStart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Преобразование простейших тригонометрических выражений.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7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«Тригонометрические уравнения»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Fonts w:ascii="Times New Roman" w:hAnsi="Times New Roman"/>
          <w:sz w:val="24"/>
          <w:szCs w:val="24"/>
        </w:rPr>
        <w:t xml:space="preserve">Арксинус, арккосинус, арктангенс числа. 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Уравнение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cos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x = a. Уравнение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sin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x = a. Уравнение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tgx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= a. Решение тригонометрических уравнений.</w:t>
      </w:r>
      <w:r w:rsidRPr="000060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Примеры решения простейших тригонометрических неравенств.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Style w:val="c7"/>
          <w:rFonts w:ascii="Times New Roman" w:hAnsi="Times New Roman"/>
          <w:b/>
          <w:iCs/>
          <w:color w:val="000000"/>
          <w:sz w:val="24"/>
          <w:szCs w:val="24"/>
        </w:rPr>
        <w:t>Основные цели: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формирование умений решения простейших тригонометрических уравнений и неравенств, однородных тригонометрических уравнений;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овладение умением решать тригонометрические уравнения методом введения новой переменной, методом разложения на множители;</w:t>
      </w:r>
    </w:p>
    <w:p w:rsidR="009331B5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расширение и обобщение сведений о видах тригонометрических уравнений.</w:t>
      </w:r>
    </w:p>
    <w:p w:rsidR="00A65653" w:rsidRPr="00006049" w:rsidRDefault="00A65653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9331B5" w:rsidRPr="00A65653" w:rsidRDefault="009331B5" w:rsidP="00A65653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65653">
        <w:rPr>
          <w:b/>
          <w:sz w:val="24"/>
          <w:szCs w:val="24"/>
        </w:rPr>
        <w:t>Тематическое планирование с указанием количество часов, отводимых на освоение каждой темы.</w:t>
      </w:r>
    </w:p>
    <w:p w:rsidR="00A65653" w:rsidRPr="00A65653" w:rsidRDefault="00A65653" w:rsidP="00A65653">
      <w:pPr>
        <w:pStyle w:val="a4"/>
        <w:numPr>
          <w:ilvl w:val="0"/>
          <w:numId w:val="0"/>
        </w:numPr>
        <w:ind w:left="644"/>
        <w:rPr>
          <w:b/>
          <w:sz w:val="24"/>
          <w:szCs w:val="24"/>
        </w:rPr>
      </w:pPr>
    </w:p>
    <w:tbl>
      <w:tblPr>
        <w:tblW w:w="1468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1091"/>
        <w:gridCol w:w="2098"/>
      </w:tblGrid>
      <w:tr w:rsidR="009331B5" w:rsidRPr="00605118" w:rsidTr="00480D11">
        <w:trPr>
          <w:trHeight w:val="509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rStyle w:val="c19"/>
                <w:b/>
                <w:bCs/>
              </w:rPr>
            </w:pPr>
            <w:r w:rsidRPr="00605118">
              <w:rPr>
                <w:rStyle w:val="c19"/>
                <w:b/>
                <w:bCs/>
              </w:rPr>
              <w:t>№</w:t>
            </w:r>
          </w:p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b/>
              </w:rPr>
            </w:pPr>
            <w:proofErr w:type="gramStart"/>
            <w:r w:rsidRPr="00605118">
              <w:rPr>
                <w:rStyle w:val="c19"/>
                <w:b/>
                <w:bCs/>
              </w:rPr>
              <w:t>п</w:t>
            </w:r>
            <w:proofErr w:type="gramEnd"/>
            <w:r w:rsidRPr="00605118">
              <w:rPr>
                <w:rStyle w:val="c19"/>
                <w:b/>
                <w:bCs/>
              </w:rPr>
              <w:t>/п</w:t>
            </w:r>
          </w:p>
        </w:tc>
        <w:tc>
          <w:tcPr>
            <w:tcW w:w="11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76"/>
              <w:spacing w:before="0" w:beforeAutospacing="0" w:after="0" w:afterAutospacing="0" w:line="0" w:lineRule="atLeast"/>
              <w:ind w:firstLine="14"/>
              <w:jc w:val="center"/>
              <w:rPr>
                <w:b/>
              </w:rPr>
            </w:pPr>
            <w:r w:rsidRPr="00605118">
              <w:rPr>
                <w:rStyle w:val="c1"/>
                <w:b/>
              </w:rPr>
              <w:t>Тема</w:t>
            </w:r>
            <w:r>
              <w:rPr>
                <w:rStyle w:val="c1"/>
                <w:b/>
              </w:rPr>
              <w:t xml:space="preserve"> урока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65"/>
              <w:spacing w:before="0" w:beforeAutospacing="0" w:after="0" w:afterAutospacing="0" w:line="0" w:lineRule="atLeast"/>
              <w:ind w:right="14"/>
              <w:jc w:val="center"/>
              <w:rPr>
                <w:b/>
              </w:rPr>
            </w:pPr>
            <w:r w:rsidRPr="00605118">
              <w:rPr>
                <w:rStyle w:val="c1"/>
                <w:b/>
              </w:rPr>
              <w:t xml:space="preserve">Кол – </w:t>
            </w:r>
            <w:proofErr w:type="gramStart"/>
            <w:r w:rsidRPr="00605118">
              <w:rPr>
                <w:rStyle w:val="c1"/>
                <w:b/>
              </w:rPr>
              <w:t>во</w:t>
            </w:r>
            <w:proofErr w:type="gramEnd"/>
            <w:r w:rsidRPr="00605118">
              <w:rPr>
                <w:rStyle w:val="c1"/>
                <w:b/>
              </w:rPr>
              <w:t xml:space="preserve"> часов</w:t>
            </w:r>
          </w:p>
        </w:tc>
      </w:tr>
      <w:tr w:rsidR="009331B5" w:rsidRPr="00605118" w:rsidTr="00A65653">
        <w:trPr>
          <w:trHeight w:val="276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rStyle w:val="c19"/>
                <w:b/>
                <w:bCs/>
              </w:rPr>
            </w:pPr>
          </w:p>
        </w:tc>
        <w:tc>
          <w:tcPr>
            <w:tcW w:w="11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76"/>
              <w:spacing w:before="0" w:beforeAutospacing="0" w:after="0" w:afterAutospacing="0" w:line="0" w:lineRule="atLeast"/>
              <w:ind w:firstLine="14"/>
              <w:jc w:val="center"/>
              <w:rPr>
                <w:rStyle w:val="c1"/>
                <w:b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65"/>
              <w:spacing w:before="0" w:beforeAutospacing="0" w:after="0" w:afterAutospacing="0" w:line="0" w:lineRule="atLeast"/>
              <w:ind w:right="14"/>
              <w:jc w:val="center"/>
              <w:rPr>
                <w:rStyle w:val="c1"/>
                <w:b/>
              </w:rPr>
            </w:pPr>
          </w:p>
        </w:tc>
      </w:tr>
      <w:tr w:rsidR="009331B5" w:rsidRPr="00605118" w:rsidTr="00A65653">
        <w:trPr>
          <w:trHeight w:val="378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</w:p>
          <w:p w:rsidR="009331B5" w:rsidRPr="00EE6ECC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E6ECC">
              <w:rPr>
                <w:b/>
                <w:color w:val="000000"/>
              </w:rPr>
              <w:t>Действительные числа (11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RPr="00605118" w:rsidTr="00480D11">
        <w:trPr>
          <w:trHeight w:val="273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both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Целые и рациональные числа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Действительные числа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Бесконечно убывающая геометрическая прогрессия</w:t>
            </w:r>
            <w:r>
              <w:rPr>
                <w:rStyle w:val="c1"/>
                <w:color w:val="000000"/>
              </w:rPr>
              <w:t xml:space="preserve"> и её сумма.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Бесконечно убывающая геометрическая прогрессия</w:t>
            </w:r>
            <w:r>
              <w:rPr>
                <w:rStyle w:val="c1"/>
                <w:color w:val="000000"/>
              </w:rPr>
              <w:t xml:space="preserve"> и её сумма.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C6715D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C6715D">
              <w:rPr>
                <w:rStyle w:val="c1"/>
                <w:color w:val="000000"/>
              </w:rPr>
              <w:t xml:space="preserve">Корни и степени. </w:t>
            </w:r>
            <w:r w:rsidRPr="00C6715D">
              <w:t>Корень степени n&gt;1 и его свойства</w:t>
            </w:r>
            <w:r>
              <w:t>.</w:t>
            </w:r>
            <w:r w:rsidRPr="00C6715D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Степень с рациональным показателем</w:t>
            </w:r>
            <w:r>
              <w:rPr>
                <w:rStyle w:val="c1"/>
                <w:color w:val="000000"/>
              </w:rPr>
              <w:t xml:space="preserve"> и его свойства.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C6715D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C6715D">
              <w:t>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Урок обобщения и систематизации знаний</w:t>
            </w:r>
            <w:r w:rsidRPr="00605118">
              <w:rPr>
                <w:rStyle w:val="c1"/>
                <w:color w:val="000000"/>
              </w:rPr>
              <w:t xml:space="preserve"> теме «Действительные числа»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  </w:t>
            </w:r>
            <w:r w:rsidRPr="00605118">
              <w:rPr>
                <w:rStyle w:val="c1"/>
                <w:color w:val="000000"/>
              </w:rPr>
              <w:t>по теме «Действительные числа»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1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E6ECC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Степенная функция (10</w:t>
            </w:r>
            <w:r w:rsidRPr="00EE6ECC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4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Степенная функция с натуральным показателем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Степенная функция с натуральным показателем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Взаимно обратные функции</w:t>
            </w:r>
            <w:r>
              <w:rPr>
                <w:rStyle w:val="c1"/>
                <w:color w:val="000000"/>
              </w:rPr>
              <w:t xml:space="preserve">. </w:t>
            </w:r>
            <w:r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Равносильные уравнения</w:t>
            </w:r>
            <w:r>
              <w:rPr>
                <w:rStyle w:val="c1"/>
                <w:color w:val="000000"/>
              </w:rPr>
              <w:t xml:space="preserve"> и неравенства.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уравнения</w:t>
            </w:r>
            <w:r>
              <w:rPr>
                <w:rStyle w:val="c1"/>
                <w:color w:val="000000"/>
              </w:rPr>
              <w:t xml:space="preserve">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jc w:val="left"/>
              <w:rPr>
                <w:color w:val="444444"/>
              </w:rPr>
            </w:pPr>
            <w:r>
              <w:rPr>
                <w:color w:val="444444"/>
              </w:rPr>
              <w:t>17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«Степенная функция»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«Степенная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4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Показательная функция (10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Показательная функция</w:t>
            </w:r>
            <w:r>
              <w:rPr>
                <w:rStyle w:val="c1"/>
                <w:color w:val="000000"/>
              </w:rPr>
              <w:t xml:space="preserve"> (экспонента)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Показательная функция</w:t>
            </w:r>
            <w:r>
              <w:rPr>
                <w:rStyle w:val="c1"/>
                <w:color w:val="000000"/>
              </w:rPr>
              <w:t xml:space="preserve"> (экспонента)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993"/>
              <w:rPr>
                <w:color w:val="444444"/>
              </w:rPr>
            </w:pPr>
            <w:r>
              <w:rPr>
                <w:color w:val="444444"/>
              </w:rPr>
              <w:t xml:space="preserve">       </w:t>
            </w: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Основные приемы решения систем уравнений: подстановка, алгебраическое сложение, введение новых переменных.</w:t>
            </w:r>
            <w:r w:rsidRPr="00605118">
              <w:rPr>
                <w:rStyle w:val="c1"/>
                <w:color w:val="000000"/>
              </w:rPr>
              <w:t xml:space="preserve"> Решение систем</w:t>
            </w:r>
            <w:r>
              <w:rPr>
                <w:rStyle w:val="c1"/>
                <w:color w:val="000000"/>
              </w:rPr>
              <w:t xml:space="preserve"> уравнений</w:t>
            </w:r>
            <w:r w:rsidRPr="00605118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неравенств с одной переменной</w:t>
            </w:r>
            <w:r w:rsidRPr="00605118">
              <w:rPr>
                <w:rStyle w:val="c1"/>
                <w:color w:val="000000"/>
              </w:rPr>
              <w:t>.</w:t>
            </w:r>
            <w:r>
              <w:t xml:space="preserve"> Использование свойств и графиков функций при решении уравнений и неравенств. Метод интервалов..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</w:t>
            </w:r>
            <w:r>
              <w:rPr>
                <w:rStyle w:val="c1"/>
                <w:color w:val="000000"/>
              </w:rPr>
              <w:t xml:space="preserve"> простейших</w:t>
            </w:r>
            <w:r w:rsidRPr="00605118">
              <w:rPr>
                <w:rStyle w:val="c1"/>
                <w:color w:val="000000"/>
              </w:rPr>
              <w:t xml:space="preserve"> систем уравнений</w:t>
            </w:r>
            <w:r>
              <w:rPr>
                <w:rStyle w:val="c1"/>
                <w:color w:val="000000"/>
              </w:rPr>
              <w:t xml:space="preserve"> с двумя неизвестными</w:t>
            </w:r>
            <w:r w:rsidRPr="00605118">
              <w:rPr>
                <w:rStyle w:val="c1"/>
                <w:color w:val="000000"/>
              </w:rPr>
              <w:t>.</w:t>
            </w:r>
            <w:r>
              <w:t xml:space="preserve"> Изображение на координатной плоскости множества решений уравнений и неравен</w:t>
            </w:r>
            <w:proofErr w:type="gramStart"/>
            <w:r>
              <w:t>ств с дв</w:t>
            </w:r>
            <w:proofErr w:type="gramEnd"/>
            <w:r>
              <w:t>умя переменными и их систем.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377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«Показательная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«Показательная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7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Логарифмическая функция (14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28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Логарифмы</w:t>
            </w:r>
            <w:r>
              <w:rPr>
                <w:rStyle w:val="c1"/>
                <w:color w:val="000000"/>
              </w:rPr>
              <w:t xml:space="preserve">. </w:t>
            </w:r>
            <w:r w:rsidRPr="00241C98">
              <w:t>Логарифм числа..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Логарифмы</w:t>
            </w:r>
            <w:proofErr w:type="gramStart"/>
            <w:r w:rsidRPr="00241C98">
              <w:t xml:space="preserve"> </w:t>
            </w:r>
            <w:r>
              <w:t>.</w:t>
            </w:r>
            <w:proofErr w:type="gramEnd"/>
            <w:r w:rsidRPr="00241C98">
              <w:t>Основное логарифмическое тождество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Свойства логарифмов</w:t>
            </w:r>
            <w:r>
              <w:rPr>
                <w:rStyle w:val="c1"/>
                <w:color w:val="000000"/>
              </w:rPr>
              <w:t>.</w:t>
            </w:r>
            <w:r>
              <w:rPr>
                <w:rFonts w:ascii="Georgia" w:hAnsi="Georgia"/>
              </w:rPr>
              <w:t xml:space="preserve"> </w:t>
            </w:r>
            <w:r w:rsidRPr="00241C98">
              <w:t>Логарифм произведения, частного, степени; переход к новому основанию.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60BEA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60BEA">
              <w:t>Десятичный и натуральный логарифмы, число е.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60BEA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60BEA">
      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Логарифмическая функция,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Построение графика логарифмической функции.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Логарифмические уравнения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логарифмических уравнений.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Логарифмические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логарифмических неравенств.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«Логарифмическая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«Логарифмическая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7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Тригономет</w:t>
            </w:r>
            <w:r>
              <w:rPr>
                <w:b/>
                <w:color w:val="000000"/>
              </w:rPr>
              <w:t>рические формулы (21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27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Радианная мера угла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Поворот точки вокруг начала координат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Поворот точки вокруг начала координат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Определение синуса, косинуса и тангенса </w:t>
            </w:r>
            <w:r>
              <w:rPr>
                <w:rStyle w:val="c1"/>
                <w:color w:val="000000"/>
              </w:rPr>
              <w:t xml:space="preserve"> произвольного </w:t>
            </w:r>
            <w:r w:rsidRPr="00605118">
              <w:rPr>
                <w:rStyle w:val="c1"/>
                <w:color w:val="000000"/>
              </w:rPr>
              <w:t>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Определение синуса, косинуса и тангенса</w:t>
            </w:r>
            <w:r>
              <w:rPr>
                <w:rStyle w:val="c1"/>
                <w:color w:val="000000"/>
              </w:rPr>
              <w:t xml:space="preserve"> числа.</w:t>
            </w:r>
          </w:p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Знаки синуса, косинуса и тангенса угла.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Основные т</w:t>
            </w:r>
            <w:r w:rsidRPr="00605118">
              <w:rPr>
                <w:rStyle w:val="c1"/>
                <w:color w:val="000000"/>
              </w:rPr>
              <w:t>ригонометрические тождества.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Основные т</w:t>
            </w:r>
            <w:r w:rsidRPr="00605118">
              <w:rPr>
                <w:rStyle w:val="c1"/>
                <w:color w:val="000000"/>
              </w:rPr>
              <w:t>ригонометрические тождества.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Синус, косинус и тангенс углов α и -α.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сложения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сложения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Синус, косинус и тангенс двойного 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Синус, косинус и тангенс двойного угла.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525B20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525B20">
              <w:t>Выражение тригонометрических функций через тангенс половинного аргумента.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привидения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57724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57724">
              <w:t>Синус, косинус и тангенс суммы и разности двух углов.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57724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57724">
              <w:t>Синус, косинус и тангенс суммы и разности двух углов</w:t>
            </w:r>
            <w: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525B20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525B20">
              <w:t>Преобразования суммы тригонометрических функций в произведение и произведения в сумму</w:t>
            </w:r>
            <w:proofErr w:type="gramStart"/>
            <w:r w:rsidRPr="00525B20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lastRenderedPageBreak/>
              <w:t>.</w:t>
            </w:r>
            <w:proofErr w:type="gramEnd"/>
            <w:r w:rsidRPr="00525B20">
              <w:rPr>
                <w:rStyle w:val="c1"/>
                <w:color w:val="000000"/>
              </w:rPr>
              <w:t>Преобразование простейших тригонометрических выражений.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lastRenderedPageBreak/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  </w:t>
            </w:r>
            <w:r w:rsidRPr="00605118">
              <w:rPr>
                <w:rStyle w:val="c1"/>
                <w:color w:val="000000"/>
              </w:rPr>
              <w:t>по теме «Основные тригонометрические формулы»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95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Тригонометрические уравн</w:t>
            </w:r>
            <w:r>
              <w:rPr>
                <w:b/>
                <w:color w:val="000000"/>
              </w:rPr>
              <w:t>ения (13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4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AC3156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AC3156">
              <w:t>Арксинус, арккосинус, арктангенс числа.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Решение уравнений вида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spellEnd"/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Уравнение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spellEnd"/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proofErr w:type="spellStart"/>
            <w:r w:rsidRPr="00605118">
              <w:rPr>
                <w:rStyle w:val="c1"/>
                <w:color w:val="000000"/>
              </w:rPr>
              <w:t>sin</w:t>
            </w:r>
            <w:proofErr w:type="spellEnd"/>
            <w:r w:rsidRPr="00605118">
              <w:rPr>
                <w:rStyle w:val="c1"/>
                <w:color w:val="000000"/>
              </w:rPr>
              <w:t> х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  <w:r w:rsidRPr="00605118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r w:rsidRPr="00605118">
              <w:rPr>
                <w:rStyle w:val="c16"/>
                <w:i/>
                <w:iCs/>
                <w:color w:val="000000"/>
              </w:rPr>
              <w:t xml:space="preserve">, </w:t>
            </w:r>
            <w:proofErr w:type="spellStart"/>
            <w:r w:rsidRPr="00605118">
              <w:rPr>
                <w:rStyle w:val="c1"/>
                <w:color w:val="000000"/>
              </w:rPr>
              <w:t>sin</w:t>
            </w:r>
            <w:proofErr w:type="spellEnd"/>
            <w:r w:rsidRPr="00605118">
              <w:rPr>
                <w:rStyle w:val="c1"/>
                <w:color w:val="000000"/>
              </w:rPr>
              <w:t> х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Уравнение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tg</w:t>
            </w:r>
            <w:proofErr w:type="spellEnd"/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tg</w:t>
            </w:r>
            <w:proofErr w:type="spellEnd"/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Тригонометрические уравнения, сводящиеся к </w:t>
            </w:r>
            <w:proofErr w:type="gramStart"/>
            <w:r w:rsidRPr="00605118">
              <w:rPr>
                <w:rStyle w:val="c1"/>
                <w:color w:val="000000"/>
              </w:rPr>
              <w:t>квадратным</w:t>
            </w:r>
            <w:proofErr w:type="gramEnd"/>
            <w:r w:rsidRPr="00605118"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 w:rsidRPr="00605118">
              <w:rPr>
                <w:rStyle w:val="c1"/>
                <w:color w:val="000000"/>
              </w:rPr>
              <w:t>Уравнение</w:t>
            </w:r>
            <w:r w:rsidRPr="00605118">
              <w:rPr>
                <w:rStyle w:val="c1"/>
                <w:color w:val="000000"/>
                <w:lang w:val="en-US"/>
              </w:rPr>
              <w:t xml:space="preserve">  </w:t>
            </w:r>
            <w:r w:rsidRPr="00605118">
              <w:rPr>
                <w:rStyle w:val="apple-converted-space"/>
                <w:color w:val="000000"/>
                <w:lang w:val="en-US"/>
              </w:rPr>
              <w:t> </w:t>
            </w:r>
            <w:r w:rsidRPr="00605118">
              <w:rPr>
                <w:rStyle w:val="c16"/>
                <w:i/>
                <w:iCs/>
                <w:color w:val="000000"/>
                <w:lang w:val="en-US"/>
              </w:rPr>
              <w:t>a</w:t>
            </w:r>
            <w:r w:rsidRPr="00605118">
              <w:rPr>
                <w:rStyle w:val="c1"/>
                <w:color w:val="000000"/>
                <w:lang w:val="en-US"/>
              </w:rPr>
              <w:t xml:space="preserve"> sin x + b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spellEnd"/>
            <w:r w:rsidRPr="00605118">
              <w:rPr>
                <w:rStyle w:val="c1"/>
                <w:color w:val="000000"/>
                <w:lang w:val="en-US"/>
              </w:rPr>
              <w:t xml:space="preserve"> x = c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тригонометрических уравнений. 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Примеры решения простейших тригонометрических неравенств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color w:val="000000"/>
              </w:rPr>
              <w:t xml:space="preserve">Повторение </w:t>
            </w:r>
            <w:r w:rsidRPr="00605118">
              <w:rPr>
                <w:rStyle w:val="c1"/>
                <w:color w:val="000000"/>
              </w:rPr>
              <w:t>по теме «Тригонометрические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 xml:space="preserve">Контрольная работа </w:t>
            </w:r>
            <w:r w:rsidRPr="00605118">
              <w:rPr>
                <w:rStyle w:val="c1"/>
                <w:color w:val="000000"/>
              </w:rPr>
              <w:t>по теме «Тригонометрические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29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Итоговое повторение курса алгебры и начала анализа 10 класс (</w:t>
            </w:r>
            <w:r>
              <w:rPr>
                <w:b/>
                <w:color w:val="000000"/>
              </w:rPr>
              <w:t>23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80-82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«Действительные числа».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83-85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«Степенная функция».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86-88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«Показательная функция».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89-90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«Логарифмическая функция».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2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91-98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Повторение по теме «Тригонометрические формулы и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8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99-101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102</w:t>
            </w:r>
          </w:p>
        </w:tc>
      </w:tr>
    </w:tbl>
    <w:p w:rsidR="000B317E" w:rsidRDefault="000B317E" w:rsidP="009331B5">
      <w:pPr>
        <w:numPr>
          <w:ilvl w:val="0"/>
          <w:numId w:val="0"/>
        </w:numPr>
      </w:pPr>
    </w:p>
    <w:sectPr w:rsidR="000B317E" w:rsidSect="005038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1D37"/>
    <w:multiLevelType w:val="multilevel"/>
    <w:tmpl w:val="F6E6629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D32E09"/>
    <w:multiLevelType w:val="hybridMultilevel"/>
    <w:tmpl w:val="5D864076"/>
    <w:lvl w:ilvl="0" w:tplc="602AA96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839"/>
    <w:rsid w:val="000B317E"/>
    <w:rsid w:val="00116CF1"/>
    <w:rsid w:val="002E18C4"/>
    <w:rsid w:val="00503839"/>
    <w:rsid w:val="006F53BB"/>
    <w:rsid w:val="009331B5"/>
    <w:rsid w:val="00940C0C"/>
    <w:rsid w:val="009A6337"/>
    <w:rsid w:val="00A65653"/>
    <w:rsid w:val="00B2411E"/>
    <w:rsid w:val="00B924D1"/>
    <w:rsid w:val="00BC064F"/>
    <w:rsid w:val="00BC08B3"/>
    <w:rsid w:val="00D724FD"/>
    <w:rsid w:val="00F1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B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1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7">
    <w:name w:val="c7"/>
    <w:rsid w:val="009331B5"/>
  </w:style>
  <w:style w:type="character" w:customStyle="1" w:styleId="c1">
    <w:name w:val="c1"/>
    <w:rsid w:val="009331B5"/>
  </w:style>
  <w:style w:type="character" w:customStyle="1" w:styleId="c19">
    <w:name w:val="c19"/>
    <w:rsid w:val="009331B5"/>
  </w:style>
  <w:style w:type="paragraph" w:customStyle="1" w:styleId="c76">
    <w:name w:val="c76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65">
    <w:name w:val="c65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4">
    <w:name w:val="c14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9331B5"/>
  </w:style>
  <w:style w:type="character" w:customStyle="1" w:styleId="c16">
    <w:name w:val="c16"/>
    <w:rsid w:val="009331B5"/>
  </w:style>
  <w:style w:type="paragraph" w:styleId="a4">
    <w:name w:val="List Paragraph"/>
    <w:basedOn w:val="a"/>
    <w:uiPriority w:val="34"/>
    <w:qFormat/>
    <w:rsid w:val="00A65653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2559</Words>
  <Characters>14588</Characters>
  <Application>Microsoft Office Word</Application>
  <DocSecurity>0</DocSecurity>
  <Lines>121</Lines>
  <Paragraphs>34</Paragraphs>
  <ScaleCrop>false</ScaleCrop>
  <Company>Microsoft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2020-10-27T08:32:00Z</dcterms:created>
  <dcterms:modified xsi:type="dcterms:W3CDTF">2023-02-13T06:11:00Z</dcterms:modified>
</cp:coreProperties>
</file>