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2" w:rsidRDefault="004B4D62" w:rsidP="004B4D62">
      <w:pPr>
        <w:tabs>
          <w:tab w:val="left" w:pos="3300"/>
        </w:tabs>
      </w:pPr>
      <w:r>
        <w:rPr>
          <w:b/>
        </w:rPr>
        <w:t xml:space="preserve">                                                               Протокол</w:t>
      </w:r>
    </w:p>
    <w:p w:rsidR="004B4D62" w:rsidRDefault="004B4D62" w:rsidP="004B4D62">
      <w:pPr>
        <w:tabs>
          <w:tab w:val="left" w:pos="3300"/>
        </w:tabs>
        <w:jc w:val="center"/>
        <w:rPr>
          <w:b/>
        </w:rPr>
      </w:pPr>
      <w:r>
        <w:rPr>
          <w:b/>
        </w:rPr>
        <w:t>заседания Управляющего Совета</w:t>
      </w:r>
    </w:p>
    <w:p w:rsidR="004B4D62" w:rsidRDefault="004B4D62" w:rsidP="004B4D62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муниципального автономного общеобразовательного  учреждения Юрминская  средняя общеобразовательная школа </w:t>
      </w:r>
    </w:p>
    <w:p w:rsidR="004B4D62" w:rsidRDefault="004B4D62" w:rsidP="004B4D62">
      <w:pPr>
        <w:tabs>
          <w:tab w:val="left" w:pos="3300"/>
        </w:tabs>
        <w:jc w:val="center"/>
        <w:rPr>
          <w:b/>
        </w:rPr>
      </w:pPr>
      <w:r>
        <w:rPr>
          <w:b/>
        </w:rPr>
        <w:t>Вагайского   района Тюменской области</w:t>
      </w:r>
    </w:p>
    <w:p w:rsidR="004B4D62" w:rsidRDefault="004B4D62" w:rsidP="004B4D62">
      <w:pPr>
        <w:tabs>
          <w:tab w:val="left" w:pos="3300"/>
        </w:tabs>
      </w:pPr>
    </w:p>
    <w:p w:rsidR="004B4D62" w:rsidRDefault="004B4D62" w:rsidP="004B4D62">
      <w:pPr>
        <w:rPr>
          <w:b/>
        </w:rPr>
      </w:pPr>
    </w:p>
    <w:p w:rsidR="004B4D62" w:rsidRDefault="004B4D62" w:rsidP="004B4D62">
      <w:pPr>
        <w:rPr>
          <w:b/>
        </w:rPr>
      </w:pPr>
      <w:r>
        <w:rPr>
          <w:b/>
        </w:rPr>
        <w:t xml:space="preserve">                                                                                    От «20» марта                   2015г. № 3</w:t>
      </w:r>
    </w:p>
    <w:p w:rsidR="004B4D62" w:rsidRDefault="004B4D62" w:rsidP="004B4D62">
      <w:pPr>
        <w:tabs>
          <w:tab w:val="left" w:pos="3300"/>
        </w:tabs>
      </w:pPr>
      <w:r>
        <w:t>Присутствовали:</w:t>
      </w:r>
    </w:p>
    <w:p w:rsidR="004B4D62" w:rsidRDefault="004B4D62" w:rsidP="004B4D62">
      <w:pPr>
        <w:tabs>
          <w:tab w:val="left" w:pos="3300"/>
        </w:tabs>
      </w:pPr>
      <w:r>
        <w:t>Мухаметрахимова Г.Ч..- председатель Управляющего Совета</w:t>
      </w:r>
    </w:p>
    <w:p w:rsidR="004B4D62" w:rsidRDefault="004B4D62" w:rsidP="004B4D62">
      <w:pPr>
        <w:tabs>
          <w:tab w:val="left" w:pos="3300"/>
        </w:tabs>
      </w:pPr>
      <w:r>
        <w:t>Гайсин А.Х.. – директор школы</w:t>
      </w:r>
    </w:p>
    <w:p w:rsidR="004B4D62" w:rsidRDefault="004B4D62" w:rsidP="004B4D62">
      <w:pPr>
        <w:tabs>
          <w:tab w:val="left" w:pos="3300"/>
        </w:tabs>
      </w:pPr>
      <w:r>
        <w:t>Тусмухаметова М.М..- член Управляющего Совета</w:t>
      </w:r>
    </w:p>
    <w:p w:rsidR="004B4D62" w:rsidRDefault="004B4D62" w:rsidP="004B4D62">
      <w:pPr>
        <w:tabs>
          <w:tab w:val="left" w:pos="3300"/>
        </w:tabs>
      </w:pPr>
      <w:r>
        <w:t>Мухаметрахимова Э.К.. - член Управляющего Совета</w:t>
      </w:r>
    </w:p>
    <w:p w:rsidR="004B4D62" w:rsidRDefault="004B4D62" w:rsidP="004B4D62">
      <w:pPr>
        <w:tabs>
          <w:tab w:val="left" w:pos="3300"/>
        </w:tabs>
      </w:pPr>
      <w:r>
        <w:t>Нурина Ж.А.. - член Управляющего Совета</w:t>
      </w:r>
    </w:p>
    <w:p w:rsidR="004B4D62" w:rsidRDefault="004B4D62" w:rsidP="004B4D62">
      <w:pPr>
        <w:tabs>
          <w:tab w:val="left" w:pos="3300"/>
        </w:tabs>
      </w:pPr>
      <w:r>
        <w:t>Мухаметрахимова А..- член Управляющего Совета</w:t>
      </w:r>
    </w:p>
    <w:p w:rsidR="004B4D62" w:rsidRDefault="004B4D62" w:rsidP="004B4D62">
      <w:pPr>
        <w:tabs>
          <w:tab w:val="left" w:pos="3300"/>
        </w:tabs>
      </w:pPr>
      <w:r>
        <w:t>Уразаева Д...- член Управляющего совета</w:t>
      </w:r>
    </w:p>
    <w:p w:rsidR="004B4D62" w:rsidRDefault="004B4D62" w:rsidP="004B4D62">
      <w:pPr>
        <w:tabs>
          <w:tab w:val="left" w:pos="3300"/>
        </w:tabs>
      </w:pPr>
      <w:r>
        <w:t>Уразаев Д.К.- член Управляющего совета</w:t>
      </w:r>
    </w:p>
    <w:p w:rsidR="004B4D62" w:rsidRDefault="004B4D62" w:rsidP="004B4D62">
      <w:pPr>
        <w:tabs>
          <w:tab w:val="left" w:pos="3300"/>
        </w:tabs>
        <w:rPr>
          <w:b/>
        </w:rPr>
      </w:pPr>
    </w:p>
    <w:p w:rsidR="004B4D62" w:rsidRDefault="004B4D62" w:rsidP="004B4D62"/>
    <w:p w:rsidR="004B4D62" w:rsidRDefault="004B4D62" w:rsidP="004B4D62"/>
    <w:p w:rsidR="004B4D62" w:rsidRDefault="004B4D62" w:rsidP="004B4D62">
      <w:r>
        <w:t xml:space="preserve">                        Повестка дня:</w:t>
      </w:r>
    </w:p>
    <w:p w:rsidR="004B4D62" w:rsidRDefault="004B4D62" w:rsidP="004B4D62">
      <w:pPr>
        <w:numPr>
          <w:ilvl w:val="0"/>
          <w:numId w:val="1"/>
        </w:numPr>
      </w:pPr>
      <w:r>
        <w:t>о подготовке школы к новому учебному году</w:t>
      </w:r>
    </w:p>
    <w:p w:rsidR="004B4D62" w:rsidRDefault="004B4D62" w:rsidP="004B4D62">
      <w:pPr>
        <w:numPr>
          <w:ilvl w:val="0"/>
          <w:numId w:val="1"/>
        </w:numPr>
        <w:rPr>
          <w:b/>
        </w:rPr>
      </w:pPr>
      <w:r>
        <w:t>О ходе подготовки  к переходу на ФГОС в 2015 -16 учебном году 5 класса.</w:t>
      </w:r>
    </w:p>
    <w:p w:rsidR="004B4D62" w:rsidRDefault="004B4D62" w:rsidP="004B4D62">
      <w:r>
        <w:rPr>
          <w:b/>
        </w:rPr>
        <w:t xml:space="preserve">      3</w:t>
      </w:r>
      <w:r>
        <w:t>. Анализ хода выполнения образовательной программы по внеурочной деятельности в 2014-2015 учебном году   и перспективы на 2015-2016 учебный год.</w:t>
      </w:r>
    </w:p>
    <w:p w:rsidR="004B4D62" w:rsidRDefault="004B4D62" w:rsidP="004B4D62"/>
    <w:p w:rsidR="004B4D62" w:rsidRDefault="004B4D62" w:rsidP="004B4D62">
      <w:r>
        <w:t xml:space="preserve"> 1.  Слушали Гайсина А.Х.   Он ознакомил с проектом  плана подготовки школы к новому учебному году (2015-2015 учебный год).     (план прилагается).</w:t>
      </w:r>
    </w:p>
    <w:p w:rsidR="004B4D62" w:rsidRDefault="004B4D62" w:rsidP="004B4D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2-му вопросу слушали Гайсина А.Х.</w:t>
      </w:r>
    </w:p>
    <w:p w:rsidR="004B4D62" w:rsidRDefault="004B4D62" w:rsidP="004B4D62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сентября 2015 года все образовательные учреждения, реализующие общеобразовательные программы основного общего образования, переходят на обучение в пятых классах по 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669900"/>
            <w:sz w:val="24"/>
            <w:szCs w:val="24"/>
          </w:rPr>
          <w:t>федеральным государственным образовательным стандартам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(ФГОС ООО). 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ФГОС ООО утверждён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</w:t>
      </w:r>
      <w:hyperlink r:id="rId6" w:tgtFrame="_blank" w:history="1">
        <w:r>
          <w:rPr>
            <w:rStyle w:val="a4"/>
            <w:rFonts w:ascii="Times New Roman" w:hAnsi="Times New Roman" w:cs="Times New Roman"/>
            <w:color w:val="669900"/>
            <w:sz w:val="24"/>
            <w:szCs w:val="24"/>
          </w:rPr>
          <w:t>ФГОС ООО</w:t>
        </w:r>
      </w:hyperlink>
      <w:r>
        <w:rPr>
          <w:rFonts w:ascii="Times New Roman" w:hAnsi="Times New Roman" w:cs="Times New Roman"/>
          <w:sz w:val="24"/>
          <w:szCs w:val="24"/>
        </w:rPr>
        <w:t>)».</w:t>
      </w:r>
    </w:p>
    <w:p w:rsidR="004B4D62" w:rsidRDefault="004B4D62" w:rsidP="004B4D62">
      <w:pPr>
        <w:spacing w:before="100" w:beforeAutospacing="1" w:after="100" w:afterAutospacing="1" w:line="240" w:lineRule="atLeast"/>
        <w:rPr>
          <w:color w:val="333333"/>
        </w:rPr>
      </w:pPr>
      <w:r>
        <w:rPr>
          <w:color w:val="333333"/>
        </w:rPr>
        <w:t>Введение стандарта второго поколения во многом изменит школьную 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</w:t>
      </w:r>
    </w:p>
    <w:p w:rsidR="004B4D62" w:rsidRDefault="004B4D62" w:rsidP="004B4D62">
      <w:pPr>
        <w:spacing w:line="0" w:lineRule="atLeast"/>
        <w:rPr>
          <w:color w:val="333333"/>
        </w:rPr>
      </w:pPr>
      <w:r>
        <w:rPr>
          <w:color w:val="333333"/>
        </w:rPr>
        <w:t>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внеучебной (внеурочной) деятельности, как учебное проектирование, моделирование, исследовательская деятельность, ролевые игры и др.).</w:t>
      </w:r>
    </w:p>
    <w:p w:rsidR="004B4D62" w:rsidRDefault="004B4D62" w:rsidP="004B4D62">
      <w:pPr>
        <w:spacing w:line="0" w:lineRule="atLeast"/>
        <w:rPr>
          <w:color w:val="333333"/>
        </w:rPr>
      </w:pPr>
      <w:r>
        <w:rPr>
          <w:color w:val="333333"/>
        </w:rPr>
        <w:lastRenderedPageBreak/>
        <w:t>Отличительной особенностью нового стандарта является его </w:t>
      </w:r>
      <w:r>
        <w:rPr>
          <w:b/>
          <w:bCs/>
          <w:color w:val="333333"/>
        </w:rPr>
        <w:t>деятельностный характер</w:t>
      </w:r>
      <w:r>
        <w:rPr>
          <w:color w:val="333333"/>
        </w:rPr>
        <w:t>, ставящий главной целью развитие личности ученика.</w:t>
      </w:r>
    </w:p>
    <w:p w:rsidR="004B4D62" w:rsidRDefault="004B4D62" w:rsidP="004B4D62">
      <w:pPr>
        <w:spacing w:line="0" w:lineRule="atLeast"/>
        <w:rPr>
          <w:color w:val="333333"/>
        </w:rPr>
      </w:pPr>
      <w:r>
        <w:rPr>
          <w:color w:val="333333"/>
        </w:rPr>
        <w:t>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подростку, а научить его овладевать новым знанием, новыми видами деятельности.</w:t>
      </w:r>
    </w:p>
    <w:p w:rsidR="004B4D62" w:rsidRDefault="004B4D62" w:rsidP="004B4D62">
      <w:pPr>
        <w:spacing w:line="0" w:lineRule="atLeast"/>
        <w:rPr>
          <w:color w:val="333333"/>
        </w:rPr>
      </w:pPr>
      <w:r>
        <w:t>Школьным координатором по введению ФГОС ООО назначена  заместитель директора по УВР    Г.А.Гайсина</w:t>
      </w:r>
    </w:p>
    <w:p w:rsidR="004B4D62" w:rsidRDefault="004B4D62" w:rsidP="004B4D62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рабочая  группа по переходу на обучение в соответствии с ФГОС в составе: замдиректора по УВР  Гайсиной Г.А., учителей: Гайсиной  В.Х.,  Уразаевой Л.И., Капшановой Н.Т. Бикиной Д.Т.   заместителя директора по воспитательной работе  Ахиной Л.Н.</w:t>
      </w:r>
    </w:p>
    <w:p w:rsidR="004B4D62" w:rsidRDefault="004B4D62" w:rsidP="004B4D62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 Положение «О рабочей группе по обеспечению перехода на обучение в соответствии с ФГОС»</w:t>
      </w:r>
    </w:p>
    <w:p w:rsidR="004B4D62" w:rsidRDefault="004B4D62" w:rsidP="004B4D62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рабочей группы ознакомлены  с положением «О рабочей группе» Примерной образовательной программой ООО  в свете новых ФГОС. Необходимо </w:t>
      </w:r>
    </w:p>
    <w:p w:rsidR="004B4D62" w:rsidRDefault="004B4D62" w:rsidP="004B4D62">
      <w:pPr>
        <w:pStyle w:val="a3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:rsidR="004B4D62" w:rsidRDefault="004B4D62" w:rsidP="004B4D62">
      <w:r>
        <w:t>-составить дорожную карту введения ФГОС</w:t>
      </w:r>
    </w:p>
    <w:p w:rsidR="004B4D62" w:rsidRDefault="004B4D62" w:rsidP="004B4D62">
      <w:r>
        <w:t>-разработать  новые  должностные  инструкции  учителя - предметников </w:t>
      </w:r>
    </w:p>
    <w:p w:rsidR="004B4D62" w:rsidRDefault="004B4D62" w:rsidP="004B4D62">
      <w:r>
        <w:t>утвердить должностные инструкции, ознакомить педагогов с новыми должностными инструкциями.</w:t>
      </w:r>
    </w:p>
    <w:p w:rsidR="004B4D62" w:rsidRDefault="004B4D62" w:rsidP="004B4D62">
      <w:pPr>
        <w:ind w:left="-360"/>
      </w:pPr>
      <w:r>
        <w:t xml:space="preserve">       -составить план введения и реализации стандартов нового поколения в основной</w:t>
      </w:r>
    </w:p>
    <w:p w:rsidR="004B4D62" w:rsidRDefault="004B4D62" w:rsidP="004B4D62">
      <w:pPr>
        <w:ind w:left="-360"/>
      </w:pPr>
      <w:r>
        <w:t xml:space="preserve">       школе в 2015-2016 учебном году и ознакомить членов рабочей группы по введению </w:t>
      </w:r>
    </w:p>
    <w:p w:rsidR="004B4D62" w:rsidRDefault="004B4D62" w:rsidP="004B4D62">
      <w:pPr>
        <w:ind w:left="-360"/>
      </w:pPr>
      <w:r>
        <w:t xml:space="preserve">      ФГОС с  данным планом. </w:t>
      </w:r>
    </w:p>
    <w:p w:rsidR="004B4D62" w:rsidRDefault="004B4D62" w:rsidP="004B4D6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Зам директора по УВР  Гайсиной Г.А. необходимо </w:t>
      </w:r>
    </w:p>
    <w:p w:rsidR="004B4D62" w:rsidRDefault="004B4D62" w:rsidP="004B4D6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оказать методическую помощь педагогам, участвующим в реализации новых ФГОС,  при составлении рабочих  программ и  тематического планирования по предметам и  разработке программ внеурочной деятельности. </w:t>
      </w:r>
    </w:p>
    <w:p w:rsidR="004B4D62" w:rsidRDefault="004B4D62" w:rsidP="004B4D6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организовать прохождение курсов повышения квалификации учителями будущего 5 класса  по вопросам   введения ФГОС.</w:t>
      </w:r>
    </w:p>
    <w:p w:rsidR="004B4D62" w:rsidRDefault="004B4D62" w:rsidP="004B4D62">
      <w:pPr>
        <w:spacing w:line="240" w:lineRule="atLeast"/>
      </w:pPr>
      <w:r>
        <w:t xml:space="preserve">Зам.директора по ВР Ахиной Л.Н.  необходимо   обеспечить  ознакомление родителей   с их обязанностями </w:t>
      </w:r>
    </w:p>
    <w:p w:rsidR="004B4D62" w:rsidRDefault="004B4D62" w:rsidP="004B4D62">
      <w:pPr>
        <w:spacing w:before="100" w:beforeAutospacing="1" w:after="100" w:afterAutospacing="1" w:line="210" w:lineRule="atLeast"/>
        <w:ind w:left="-330" w:right="30"/>
        <w:rPr>
          <w:color w:val="333333"/>
        </w:rPr>
      </w:pPr>
      <w:r>
        <w:rPr>
          <w:color w:val="333333"/>
        </w:rPr>
        <w:t>-обеспечить посещение обучающимся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школы;</w:t>
      </w:r>
    </w:p>
    <w:p w:rsidR="004B4D62" w:rsidRDefault="004B4D62" w:rsidP="004B4D62">
      <w:pPr>
        <w:spacing w:before="100" w:beforeAutospacing="1" w:after="100" w:afterAutospacing="1" w:line="210" w:lineRule="atLeast"/>
        <w:ind w:left="-330" w:right="30"/>
        <w:rPr>
          <w:color w:val="333333"/>
        </w:rPr>
      </w:pPr>
      <w:r>
        <w:rPr>
          <w:color w:val="333333"/>
        </w:rPr>
        <w:t>-обеспечить выполнение обучающимся домашних заданий;</w:t>
      </w:r>
    </w:p>
    <w:p w:rsidR="004B4D62" w:rsidRDefault="004B4D62" w:rsidP="004B4D62">
      <w:pPr>
        <w:spacing w:before="100" w:beforeAutospacing="1" w:after="100" w:afterAutospacing="1" w:line="210" w:lineRule="atLeast"/>
        <w:ind w:left="-330" w:right="30"/>
        <w:rPr>
          <w:color w:val="333333"/>
        </w:rPr>
      </w:pPr>
      <w:r>
        <w:rPr>
          <w:color w:val="333333"/>
        </w:rPr>
        <w:t>-выполнять и обеспечивать выполнение обучающимся устава и правил внутреннего распорядка школы и иных актов, регламентирующих её деятельность;</w:t>
      </w:r>
    </w:p>
    <w:p w:rsidR="004B4D62" w:rsidRDefault="004B4D62" w:rsidP="004B4D62">
      <w:pPr>
        <w:spacing w:before="100" w:beforeAutospacing="1" w:after="100" w:afterAutospacing="1" w:line="210" w:lineRule="atLeast"/>
        <w:ind w:left="-330" w:right="30"/>
        <w:rPr>
          <w:color w:val="333333"/>
        </w:rPr>
      </w:pPr>
      <w:r>
        <w:rPr>
          <w:color w:val="333333"/>
        </w:rPr>
        <w:t>-посещать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образования;</w:t>
      </w:r>
    </w:p>
    <w:p w:rsidR="004B4D62" w:rsidRDefault="004B4D62" w:rsidP="004B4D62">
      <w:pPr>
        <w:spacing w:before="100" w:beforeAutospacing="1" w:after="100" w:afterAutospacing="1" w:line="210" w:lineRule="atLeast"/>
        <w:ind w:left="-330" w:right="30"/>
        <w:rPr>
          <w:color w:val="333333"/>
        </w:rPr>
      </w:pPr>
      <w:r>
        <w:rPr>
          <w:color w:val="333333"/>
        </w:rPr>
        <w:t>-извещать администрацию школы  или классного руководителя об уважительных причинах отсутствия обучающегося на занятиях.</w:t>
      </w:r>
    </w:p>
    <w:p w:rsidR="004B4D62" w:rsidRDefault="004B4D62" w:rsidP="004B4D62">
      <w:r>
        <w:t>По 3-му  вопросу выступила Ахина Л.Н., зам.директора по ВР.</w:t>
      </w:r>
    </w:p>
    <w:p w:rsidR="004B4D62" w:rsidRDefault="004B4D62" w:rsidP="004B4D62">
      <w:r>
        <w:lastRenderedPageBreak/>
        <w:t xml:space="preserve">  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 Главное во внеучебной работе – характер взаимодействия классного руководителя и воспитанников, т.е.  воспитанные отношения.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педагога, что позволяет правильно и эффективно организовать работу с ними.</w:t>
      </w:r>
    </w:p>
    <w:p w:rsidR="004B4D62" w:rsidRDefault="004B4D62" w:rsidP="004B4D62">
      <w:r>
        <w:t xml:space="preserve">           Поэтому сегодня для нашей школы на первое место выходит вопрос организации внеурочной деятельности. Именно сейчас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Федеральными государственными образовательными стандартами нового поколения. Исходя из этого, в школе были проведены мероприятия для создания  системы  внеурочной деятельности, поддерживающей процесс обучения:</w:t>
      </w:r>
    </w:p>
    <w:p w:rsidR="004B4D62" w:rsidRDefault="004B4D62" w:rsidP="004B4D62">
      <w:r>
        <w:t xml:space="preserve"> - разработано «Положение об организации  внеурочной деятельности»;</w:t>
      </w:r>
    </w:p>
    <w:p w:rsidR="004B4D62" w:rsidRDefault="004B4D62" w:rsidP="004B4D62">
      <w:r>
        <w:t xml:space="preserve"> - составлены перечни программ внеурочной деятельности;</w:t>
      </w:r>
    </w:p>
    <w:p w:rsidR="004B4D62" w:rsidRDefault="004B4D62" w:rsidP="004B4D62">
      <w:r>
        <w:t xml:space="preserve">  -  подобраны кадры для проведения внеурочных занятий; </w:t>
      </w:r>
    </w:p>
    <w:p w:rsidR="004B4D62" w:rsidRDefault="004B4D62" w:rsidP="004B4D62">
      <w:r>
        <w:t xml:space="preserve">  -  подготовлены  рабочие программы внеурочной деятельности; </w:t>
      </w:r>
    </w:p>
    <w:p w:rsidR="004B4D62" w:rsidRDefault="004B4D62" w:rsidP="004B4D62">
      <w:r>
        <w:t xml:space="preserve">  -  материально-техническое оснащение внеурочной деятельности;</w:t>
      </w:r>
    </w:p>
    <w:p w:rsidR="004B4D62" w:rsidRDefault="004B4D62" w:rsidP="004B4D62">
      <w:r>
        <w:t xml:space="preserve">    - информирование родителей о системе внеурочной деятельности.</w:t>
      </w:r>
    </w:p>
    <w:p w:rsidR="004B4D62" w:rsidRDefault="004B4D62" w:rsidP="004B4D62">
      <w:r>
        <w:t xml:space="preserve">Работа по привлечению обучающихся  во внеурочную деятельность  осуществлялась через посещение кружков, реализацию планов воспитательной работы. </w:t>
      </w:r>
    </w:p>
    <w:p w:rsidR="004B4D62" w:rsidRDefault="004B4D62" w:rsidP="004B4D62">
      <w:pPr>
        <w:rPr>
          <w:b/>
        </w:rPr>
      </w:pPr>
      <w:r>
        <w:rPr>
          <w:b/>
        </w:rPr>
        <w:t>Материально-техническое обеспечение</w:t>
      </w:r>
    </w:p>
    <w:p w:rsidR="004B4D62" w:rsidRDefault="004B4D62" w:rsidP="004B4D62">
      <w:pPr>
        <w:rPr>
          <w:b/>
        </w:rPr>
      </w:pPr>
      <w:r>
        <w:t xml:space="preserve">    Для организации  внеурочной деятельности   в школе имеются следующие условия: столовая,  с/библиотека, спортивная площадка; видеоаппаратура, музыкальная техника; необходимый спортивный инвентарь, </w:t>
      </w:r>
    </w:p>
    <w:p w:rsidR="004B4D62" w:rsidRDefault="004B4D62" w:rsidP="004B4D62">
      <w:r>
        <w:t xml:space="preserve">   Школа располагает 1-м кабинетом, оборудованным компьютерной техникой, подключенным к локальной сети Интернет. </w:t>
      </w:r>
    </w:p>
    <w:p w:rsidR="004B4D62" w:rsidRDefault="004B4D62" w:rsidP="004B4D62">
      <w:pPr>
        <w:rPr>
          <w:b/>
        </w:rPr>
      </w:pPr>
      <w:r>
        <w:rPr>
          <w:b/>
        </w:rPr>
        <w:t xml:space="preserve">Информационное обеспечение: </w:t>
      </w:r>
    </w:p>
    <w:p w:rsidR="004B4D62" w:rsidRDefault="004B4D62" w:rsidP="004B4D62">
      <w:r>
        <w:t xml:space="preserve"> Имеется медиатека, состоящая из набора дисков по различным областям знаний (электронная детская энциклопедия «Кирилл и Мефодий»),  игры на развитие памяти и логики, библиотечный фонд, включающий учебную и художественную литературу. </w:t>
      </w:r>
    </w:p>
    <w:p w:rsidR="004B4D62" w:rsidRDefault="004B4D62" w:rsidP="004B4D62">
      <w:r>
        <w:t>Реализация программы воспитания и социализации младших школьников  способствуют:</w:t>
      </w:r>
    </w:p>
    <w:p w:rsidR="004B4D62" w:rsidRDefault="004B4D62" w:rsidP="004B4D62">
      <w:r>
        <w:t>–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4B4D62" w:rsidRDefault="004B4D62" w:rsidP="004B4D62">
      <w:r>
        <w:t>-формированию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4B4D62" w:rsidRDefault="004B4D62" w:rsidP="004B4D62">
      <w:r>
        <w:t>Цель внеурочной деятельности была направлена на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4B4D62" w:rsidRDefault="004B4D62" w:rsidP="004B4D62">
      <w:r>
        <w:lastRenderedPageBreak/>
        <w:t>Все мероприятия, кружки,  занятия внеурочной деятельности в начальных классах проходят с 13.00 по 14.00</w:t>
      </w:r>
    </w:p>
    <w:p w:rsidR="004B4D62" w:rsidRDefault="004B4D62" w:rsidP="004B4D62">
      <w:pPr>
        <w:ind w:firstLine="708"/>
        <w:rPr>
          <w:color w:val="333333"/>
        </w:rPr>
      </w:pPr>
    </w:p>
    <w:p w:rsidR="004B4D62" w:rsidRDefault="004B4D62" w:rsidP="004B4D62">
      <w:pPr>
        <w:ind w:firstLine="708"/>
        <w:rPr>
          <w:b/>
        </w:rPr>
      </w:pPr>
      <w:r>
        <w:rPr>
          <w:color w:val="333333"/>
        </w:rPr>
        <w:t> </w:t>
      </w:r>
      <w:r>
        <w:rPr>
          <w:b/>
        </w:rPr>
        <w:t>Решение Управляющего совета:</w:t>
      </w:r>
    </w:p>
    <w:p w:rsidR="004B4D62" w:rsidRDefault="004B4D62" w:rsidP="004B4D62">
      <w:pPr>
        <w:ind w:firstLine="708"/>
      </w:pPr>
      <w:r>
        <w:t>1. Одобрить план подготовки к новому учебному году</w:t>
      </w:r>
    </w:p>
    <w:p w:rsidR="004B4D62" w:rsidRDefault="004B4D62" w:rsidP="004B4D62">
      <w:pPr>
        <w:tabs>
          <w:tab w:val="left" w:pos="426"/>
        </w:tabs>
        <w:suppressAutoHyphens/>
        <w:rPr>
          <w:b/>
          <w:lang w:eastAsia="zh-CN"/>
        </w:rPr>
      </w:pPr>
      <w:r>
        <w:rPr>
          <w:lang w:eastAsia="zh-CN"/>
        </w:rPr>
        <w:t xml:space="preserve">            2. Продолжить работу  по  переходу на ФГОС  в 2015-2016 учебном году 5 класса. </w:t>
      </w:r>
    </w:p>
    <w:p w:rsidR="004B4D62" w:rsidRDefault="004B4D62" w:rsidP="004B4D62">
      <w:pPr>
        <w:ind w:left="180"/>
      </w:pPr>
      <w:r>
        <w:t xml:space="preserve">         3.составить дорожную карту введения ФГОС</w:t>
      </w:r>
    </w:p>
    <w:p w:rsidR="004B4D62" w:rsidRDefault="004B4D62" w:rsidP="004B4D62">
      <w:pPr>
        <w:ind w:left="180"/>
      </w:pPr>
      <w:r>
        <w:t xml:space="preserve">         4.разработать  новые  должностные  инструкции  учителя - предметников </w:t>
      </w:r>
    </w:p>
    <w:p w:rsidR="004B4D62" w:rsidRDefault="004B4D62" w:rsidP="004B4D62">
      <w:pPr>
        <w:ind w:left="180"/>
      </w:pPr>
      <w:r>
        <w:t xml:space="preserve">         5.утвердить должностные инструкции, ознакомить педагогов с новыми должностными инструкциями.</w:t>
      </w:r>
    </w:p>
    <w:p w:rsidR="004B4D62" w:rsidRDefault="004B4D62" w:rsidP="004B4D62">
      <w:pPr>
        <w:ind w:left="180"/>
      </w:pPr>
      <w:r>
        <w:t xml:space="preserve">         6.составить план введения и реализации стандартов нового поколения в основной школе в 2015-2016 учебном году и ознакомить членов рабочей группы по введению ФГОС с  данным планом. </w:t>
      </w:r>
    </w:p>
    <w:p w:rsidR="004B4D62" w:rsidRDefault="004B4D62" w:rsidP="004B4D62">
      <w:pPr>
        <w:ind w:left="180"/>
      </w:pPr>
      <w:r>
        <w:t xml:space="preserve">        7.. Провести с родителями  5 класса  работу  по подготовке к введению ФГОС в 5 классе.</w:t>
      </w:r>
    </w:p>
    <w:p w:rsidR="004B4D62" w:rsidRDefault="004B4D62" w:rsidP="004B4D62">
      <w:r>
        <w:t>Голосовали: «за» - 8,  «против» - нет.</w:t>
      </w:r>
    </w:p>
    <w:p w:rsidR="004B4D62" w:rsidRDefault="004B4D62" w:rsidP="004B4D62">
      <w:r>
        <w:t xml:space="preserve">       8. Добиваться широкого привлечения родителй к организации внеурочной деятельности в 2015-2016 учебном    году. </w:t>
      </w:r>
    </w:p>
    <w:p w:rsidR="004B4D62" w:rsidRDefault="004B4D62" w:rsidP="004B4D62"/>
    <w:p w:rsidR="004B4D62" w:rsidRDefault="004B4D62" w:rsidP="004B4D62">
      <w:r>
        <w:t>Голосовали: «за» - 8,  «против» нет</w:t>
      </w:r>
    </w:p>
    <w:p w:rsidR="004B4D62" w:rsidRDefault="004B4D62" w:rsidP="004B4D62"/>
    <w:p w:rsidR="004B4D62" w:rsidRDefault="004B4D62" w:rsidP="004B4D62">
      <w:r>
        <w:t xml:space="preserve">  Председатель Управляющего совета            ____________Мухаметрахимова Г.Ч.</w:t>
      </w:r>
    </w:p>
    <w:p w:rsidR="004B4D62" w:rsidRDefault="004B4D62" w:rsidP="004B4D62"/>
    <w:p w:rsidR="004B4D62" w:rsidRDefault="004B4D62" w:rsidP="004B4D62">
      <w:r>
        <w:t xml:space="preserve">   Секретарь Управляющего совета     ___________  Мухаметрахимова  Э.К.</w:t>
      </w:r>
    </w:p>
    <w:p w:rsidR="004B4D62" w:rsidRDefault="004B4D62" w:rsidP="004B4D62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4B4D62" w:rsidRDefault="004B4D62" w:rsidP="004B4D62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4B4D62" w:rsidRDefault="004B4D62" w:rsidP="004B4D62">
      <w:pPr>
        <w:tabs>
          <w:tab w:val="left" w:pos="3300"/>
        </w:tabs>
        <w:rPr>
          <w:b/>
        </w:rPr>
      </w:pPr>
    </w:p>
    <w:p w:rsidR="004B4D62" w:rsidRDefault="004B4D62" w:rsidP="004B4D62"/>
    <w:p w:rsidR="004B4D62" w:rsidRDefault="004B4D62" w:rsidP="004B4D62"/>
    <w:p w:rsidR="004B4D62" w:rsidRDefault="004B4D62" w:rsidP="004B4D62"/>
    <w:p w:rsidR="004B4D62" w:rsidRDefault="004B4D62" w:rsidP="004B4D62"/>
    <w:p w:rsidR="004B4D62" w:rsidRDefault="004B4D62" w:rsidP="004B4D62"/>
    <w:p w:rsidR="004B4D62" w:rsidRDefault="004B4D62" w:rsidP="004B4D62"/>
    <w:p w:rsidR="004B4D62" w:rsidRDefault="004B4D62" w:rsidP="004B4D62"/>
    <w:p w:rsidR="004B4D62" w:rsidRDefault="004B4D62" w:rsidP="004B4D62"/>
    <w:p w:rsidR="004B4D62" w:rsidRDefault="004B4D62" w:rsidP="004B4D62"/>
    <w:p w:rsidR="00C9198B" w:rsidRDefault="00C9198B"/>
    <w:sectPr w:rsidR="00C9198B" w:rsidSect="00C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0194"/>
    <w:multiLevelType w:val="hybridMultilevel"/>
    <w:tmpl w:val="AE14E8F8"/>
    <w:lvl w:ilvl="0" w:tplc="3932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B4D62"/>
    <w:rsid w:val="004B4D62"/>
    <w:rsid w:val="00C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4D6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B4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c/3DgQ60" TargetMode="External"/><Relationship Id="rId5" Type="http://schemas.openxmlformats.org/officeDocument/2006/relationships/hyperlink" Target="https://ru.wikipedia.org/wiki/%D4%E5%E4%E5%F0%E0%EB%FC%ED%FB%E9_%E3%EE%F1%F3%E4%E0%F0%F1%F2%E2%E5%ED%ED%FB%E9_%EE%E1%F0%E0%E7%EE%E2%E0%F2%E5%EB%FC%ED%FB%E9_%F1%F2%E0%ED%E4%E0%F0%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anvar-gaysin</cp:lastModifiedBy>
  <cp:revision>3</cp:revision>
  <dcterms:created xsi:type="dcterms:W3CDTF">2015-11-13T02:19:00Z</dcterms:created>
  <dcterms:modified xsi:type="dcterms:W3CDTF">2015-11-13T02:19:00Z</dcterms:modified>
</cp:coreProperties>
</file>