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49" w:rsidRPr="00863B49" w:rsidRDefault="00863B49" w:rsidP="00863B49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4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 сроках проведения ГИА-9 в 2014 году</w:t>
      </w:r>
    </w:p>
    <w:p w:rsidR="00863B49" w:rsidRPr="00863B49" w:rsidRDefault="00863B49" w:rsidP="00863B49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863B4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Порядок проведения ГИА - 2014</w:t>
        </w:r>
      </w:hyperlink>
    </w:p>
    <w:p w:rsidR="00863B49" w:rsidRPr="00863B49" w:rsidRDefault="00863B49" w:rsidP="00863B49">
      <w:pPr>
        <w:shd w:val="clear" w:color="auto" w:fill="FFFFFF"/>
        <w:spacing w:before="100" w:beforeAutospacing="1"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hyperlink r:id="rId5" w:tgtFrame="_blank" w:history="1">
        <w:r w:rsidRPr="00863B49">
          <w:rPr>
            <w:rFonts w:ascii="Times New Roman" w:eastAsia="Times New Roman" w:hAnsi="Times New Roman" w:cs="Times New Roman"/>
            <w:color w:val="1400F6"/>
            <w:sz w:val="28"/>
            <w:szCs w:val="28"/>
            <w:u w:val="single"/>
            <w:lang w:eastAsia="ru-RU"/>
          </w:rPr>
          <w:t>официальном информационном портале ГИА-2014-9класс</w:t>
        </w:r>
      </w:hyperlink>
      <w:r w:rsidRPr="00863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размещено письмо</w:t>
      </w:r>
      <w:r w:rsidRPr="00863B49">
        <w:rPr>
          <w:rFonts w:ascii="Arial" w:eastAsia="Times New Roman" w:hAnsi="Arial" w:cs="Arial"/>
          <w:sz w:val="28"/>
          <w:szCs w:val="28"/>
          <w:lang w:eastAsia="ru-RU"/>
        </w:rPr>
        <w:t> </w:t>
      </w:r>
      <w:proofErr w:type="spellStart"/>
      <w:r w:rsidRPr="00863B49">
        <w:rPr>
          <w:rFonts w:ascii="Arial" w:eastAsia="Times New Roman" w:hAnsi="Arial" w:cs="Arial"/>
          <w:sz w:val="28"/>
          <w:szCs w:val="28"/>
          <w:lang w:eastAsia="ru-RU"/>
        </w:rPr>
        <w:fldChar w:fldCharType="begin"/>
      </w:r>
      <w:r w:rsidRPr="00863B49">
        <w:rPr>
          <w:rFonts w:ascii="Arial" w:eastAsia="Times New Roman" w:hAnsi="Arial" w:cs="Arial"/>
          <w:sz w:val="28"/>
          <w:szCs w:val="28"/>
          <w:lang w:eastAsia="ru-RU"/>
        </w:rPr>
        <w:instrText xml:space="preserve"> HYPERLINK "http://gia.edu.ru/common/upload/docs_new/O_srokakh_provedeniya_GIA-9_v_2013_godu.pdf" \t "_blank" </w:instrText>
      </w:r>
      <w:r w:rsidRPr="00863B49">
        <w:rPr>
          <w:rFonts w:ascii="Arial" w:eastAsia="Times New Roman" w:hAnsi="Arial" w:cs="Arial"/>
          <w:sz w:val="28"/>
          <w:szCs w:val="28"/>
          <w:lang w:eastAsia="ru-RU"/>
        </w:rPr>
        <w:fldChar w:fldCharType="separate"/>
      </w:r>
      <w:r w:rsidRPr="00863B4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Рособрнадзора</w:t>
      </w:r>
      <w:proofErr w:type="spellEnd"/>
      <w:r w:rsidRPr="00863B49">
        <w:rPr>
          <w:rFonts w:ascii="Arial" w:eastAsia="Times New Roman" w:hAnsi="Arial" w:cs="Arial"/>
          <w:sz w:val="28"/>
          <w:szCs w:val="28"/>
          <w:lang w:eastAsia="ru-RU"/>
        </w:rPr>
        <w:fldChar w:fldCharType="end"/>
      </w:r>
      <w:r w:rsidRPr="00863B4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63B49">
        <w:rPr>
          <w:rFonts w:ascii="Times New Roman" w:eastAsia="Times New Roman" w:hAnsi="Times New Roman" w:cs="Times New Roman"/>
          <w:sz w:val="28"/>
          <w:szCs w:val="28"/>
          <w:lang w:eastAsia="ru-RU"/>
        </w:rPr>
        <w:t>о сроках проведения ГИА для девятиклассников в 2014 году.</w:t>
      </w:r>
    </w:p>
    <w:p w:rsidR="00863B49" w:rsidRPr="00863B49" w:rsidRDefault="00863B49" w:rsidP="00863B49">
      <w:pPr>
        <w:shd w:val="clear" w:color="auto" w:fill="FFFFFF"/>
        <w:spacing w:before="100" w:beforeAutospacing="1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расписанию, экзамены будут проводиться в следующие дни:</w:t>
      </w:r>
    </w:p>
    <w:p w:rsidR="00863B49" w:rsidRPr="00863B49" w:rsidRDefault="00863B49" w:rsidP="00863B49">
      <w:pPr>
        <w:shd w:val="clear" w:color="auto" w:fill="FFFFFF"/>
        <w:spacing w:beforeAutospacing="1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63B49">
        <w:rPr>
          <w:rFonts w:ascii="Verdana" w:eastAsia="Times New Roman" w:hAnsi="Verdana" w:cs="Times New Roman"/>
          <w:b/>
          <w:bCs/>
          <w:caps/>
          <w:color w:val="1F262D"/>
          <w:sz w:val="28"/>
          <w:szCs w:val="28"/>
          <w:lang w:eastAsia="ru-RU"/>
        </w:rPr>
        <w:t>Основной этап:</w:t>
      </w:r>
    </w:p>
    <w:p w:rsidR="00863B49" w:rsidRPr="00863B49" w:rsidRDefault="00863B49" w:rsidP="00863B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49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28 мая (среда) – обществознание, химия, литература, информатика и ИКТ;</w:t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bookmarkStart w:id="0" w:name="_GoBack"/>
      <w:bookmarkEnd w:id="0"/>
      <w:r w:rsidRPr="00863B49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31 мая (суббота) – математика;</w:t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3 июня (вторник) – география, история, биология, иностранные языки, физика;</w:t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6 июня (пятница) – русский язык</w:t>
      </w:r>
    </w:p>
    <w:p w:rsidR="00863B49" w:rsidRPr="00863B49" w:rsidRDefault="00863B49" w:rsidP="00863B49">
      <w:pPr>
        <w:shd w:val="clear" w:color="auto" w:fill="FFFFFF"/>
        <w:spacing w:beforeAutospacing="1"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B49">
        <w:rPr>
          <w:rFonts w:ascii="Arial" w:eastAsia="Times New Roman" w:hAnsi="Arial" w:cs="Arial"/>
          <w:sz w:val="28"/>
          <w:szCs w:val="28"/>
          <w:lang w:eastAsia="ru-RU"/>
        </w:rPr>
        <w:t> </w:t>
      </w:r>
      <w:r w:rsidRPr="00863B49">
        <w:rPr>
          <w:rFonts w:ascii="Verdana" w:eastAsia="Times New Roman" w:hAnsi="Verdana" w:cs="Times New Roman"/>
          <w:b/>
          <w:bCs/>
          <w:color w:val="1F262D"/>
          <w:sz w:val="28"/>
          <w:szCs w:val="28"/>
          <w:lang w:eastAsia="ru-RU"/>
        </w:rPr>
        <w:t>Дополнительный этап:</w:t>
      </w:r>
    </w:p>
    <w:p w:rsidR="00A81459" w:rsidRPr="00863B49" w:rsidRDefault="00863B49" w:rsidP="00863B49">
      <w:pPr>
        <w:rPr>
          <w:sz w:val="28"/>
          <w:szCs w:val="28"/>
        </w:rPr>
      </w:pPr>
      <w:r w:rsidRPr="00863B49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10 июня (вторник) – география, химия, литература, история, физика, иностранные языки, обществознание, биология, информатика и ИКТ;</w:t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16 июня (понедельник) – русский язык, математика;</w:t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lang w:eastAsia="ru-RU"/>
        </w:rPr>
        <w:br/>
      </w:r>
      <w:r w:rsidRPr="00863B49">
        <w:rPr>
          <w:rFonts w:ascii="Verdana" w:eastAsia="Times New Roman" w:hAnsi="Verdana" w:cs="Times New Roman"/>
          <w:color w:val="1F262D"/>
          <w:sz w:val="28"/>
          <w:szCs w:val="28"/>
          <w:shd w:val="clear" w:color="auto" w:fill="FFFFFF"/>
          <w:lang w:eastAsia="ru-RU"/>
        </w:rPr>
        <w:t>19 июня (четверг) – по всем учебным предметам</w:t>
      </w:r>
    </w:p>
    <w:sectPr w:rsidR="00A81459" w:rsidRPr="0086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56"/>
    <w:rsid w:val="00431956"/>
    <w:rsid w:val="00863B49"/>
    <w:rsid w:val="00A8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EAFB7-2492-4900-91A0-D4FAD981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news_gia3/index.php?id_4=17871" TargetMode="External"/><Relationship Id="rId4" Type="http://schemas.openxmlformats.org/officeDocument/2006/relationships/hyperlink" Target="http://kamenskoeschool.ucoz.ru/prikaz_1394_ot_25.12.2013_g_porjadok_provedenija_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cp:lastPrinted>2014-05-20T09:15:00Z</cp:lastPrinted>
  <dcterms:created xsi:type="dcterms:W3CDTF">2014-05-20T09:14:00Z</dcterms:created>
  <dcterms:modified xsi:type="dcterms:W3CDTF">2014-05-20T09:15:00Z</dcterms:modified>
</cp:coreProperties>
</file>